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E4" w:rsidRDefault="00D944F1">
      <w:r w:rsidRPr="00D944F1">
        <w:rPr>
          <w:noProof/>
          <w:lang w:eastAsia="ru-RU"/>
        </w:rPr>
        <w:t xml:space="preserve"> </w:t>
      </w:r>
      <w:r w:rsidR="0092773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5D368DF" wp14:editId="6A6AF1F3">
            <wp:simplePos x="0" y="0"/>
            <wp:positionH relativeFrom="column">
              <wp:posOffset>-480060</wp:posOffset>
            </wp:positionH>
            <wp:positionV relativeFrom="paragraph">
              <wp:posOffset>-218440</wp:posOffset>
            </wp:positionV>
            <wp:extent cx="7581900" cy="10744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иль-новы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71E4" w:rsidRDefault="009A71E4"/>
    <w:p w:rsidR="009A71E4" w:rsidRDefault="009A71E4"/>
    <w:p w:rsidR="009A71E4" w:rsidRDefault="009A71E4"/>
    <w:p w:rsidR="002A6AF8" w:rsidRPr="002A6AF8" w:rsidRDefault="00100B8B" w:rsidP="002A6AF8">
      <w:pPr>
        <w:spacing w:after="0" w:line="240" w:lineRule="auto"/>
        <w:rPr>
          <w:rFonts w:ascii="DINCondensedC" w:hAnsi="DINCondensedC" w:cs="Times New Roman"/>
          <w:color w:val="4D4D4D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D7606" wp14:editId="40C5C0A3">
                <wp:simplePos x="0" y="0"/>
                <wp:positionH relativeFrom="column">
                  <wp:posOffset>2275840</wp:posOffset>
                </wp:positionH>
                <wp:positionV relativeFrom="paragraph">
                  <wp:posOffset>29161</wp:posOffset>
                </wp:positionV>
                <wp:extent cx="3905250" cy="129540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B8B" w:rsidRPr="00600EFA" w:rsidRDefault="002974B6" w:rsidP="007C163C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М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ЕЖРАЙОННАЯ</w:t>
                            </w:r>
                            <w:proofErr w:type="gramEnd"/>
                            <w:r w:rsidR="00100B8B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ИФНС Р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ОССИИ</w:t>
                            </w:r>
                          </w:p>
                          <w:p w:rsidR="002974B6" w:rsidRPr="00600EFA" w:rsidRDefault="002974B6" w:rsidP="007C163C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</w:pP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№ 3</w:t>
                            </w:r>
                            <w:r w:rsidR="00100B8B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ПО</w:t>
                            </w: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Т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ВЕРСКОЙ</w:t>
                            </w: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179.2pt;margin-top:2.3pt;width:307.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" filled="f" stroked="f">
                <v:textbox>
                  <w:txbxContent>
                    <w:p w:rsidR="00100B8B" w:rsidRPr="00600EFA" w:rsidRDefault="002974B6" w:rsidP="007C163C">
                      <w:pPr>
                        <w:spacing w:after="0" w:line="240" w:lineRule="auto"/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</w:pPr>
                      <w:proofErr w:type="gramStart"/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М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ЕЖРАЙОННАЯ</w:t>
                      </w:r>
                      <w:proofErr w:type="gramEnd"/>
                      <w:r w:rsidR="00100B8B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</w:t>
                      </w: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ИФНС Р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ОССИИ</w:t>
                      </w:r>
                    </w:p>
                    <w:p w:rsidR="002974B6" w:rsidRPr="00600EFA" w:rsidRDefault="002974B6" w:rsidP="007C163C">
                      <w:pPr>
                        <w:spacing w:after="0" w:line="240" w:lineRule="auto"/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</w:pP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№ 3</w:t>
                      </w:r>
                      <w:r w:rsidR="00100B8B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ПО</w:t>
                      </w: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Т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ВЕРСКОЙ</w:t>
                      </w: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A71E4" w:rsidRDefault="00593C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7BFBD0" wp14:editId="18784929">
                <wp:simplePos x="0" y="0"/>
                <wp:positionH relativeFrom="column">
                  <wp:posOffset>3329305</wp:posOffset>
                </wp:positionH>
                <wp:positionV relativeFrom="paragraph">
                  <wp:posOffset>8316595</wp:posOffset>
                </wp:positionV>
                <wp:extent cx="2105025" cy="1403985"/>
                <wp:effectExtent l="0" t="0" r="28575" b="2540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73E" w:rsidRPr="00100B8B" w:rsidRDefault="0092773E">
                            <w:pPr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262.15pt;margin-top:654.85pt;width:165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" fillcolor="white [3212]" strokecolor="white [3212]">
                <v:textbox style="mso-fit-shape-to-text:t">
                  <w:txbxContent>
                    <w:p w:rsidR="0092773E" w:rsidRPr="00100B8B" w:rsidRDefault="0092773E">
                      <w:pPr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1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9B6144" wp14:editId="38EF5076">
                <wp:simplePos x="0" y="0"/>
                <wp:positionH relativeFrom="column">
                  <wp:posOffset>383540</wp:posOffset>
                </wp:positionH>
                <wp:positionV relativeFrom="paragraph">
                  <wp:posOffset>2394585</wp:posOffset>
                </wp:positionV>
                <wp:extent cx="5053965" cy="2371725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965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AF8" w:rsidRPr="009F72ED" w:rsidRDefault="002A6AF8" w:rsidP="00A93D56">
                            <w:pPr>
                              <w:spacing w:after="0" w:line="240" w:lineRule="auto"/>
                              <w:rPr>
                                <w:rFonts w:cs="Arabic Typesetting"/>
                                <w:b/>
                                <w:color w:val="1C69BE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7" o:spid="_x0000_s1028" type="#_x0000_t202" style="position:absolute;margin-left:30.2pt;margin-top:188.55pt;width:397.95pt;height:18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" filled="f" stroked="f">
                <v:textbox>
                  <w:txbxContent>
                    <w:p w:rsidR="002A6AF8" w:rsidRPr="009F72ED" w:rsidRDefault="002A6AF8" w:rsidP="00A93D56">
                      <w:pPr>
                        <w:spacing w:after="0" w:line="240" w:lineRule="auto"/>
                        <w:rPr>
                          <w:rFonts w:cs="Arabic Typesetting"/>
                          <w:b/>
                          <w:color w:val="1C69BE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46E1" w:rsidRDefault="00BF46E1"/>
    <w:p w:rsidR="00BF46E1" w:rsidRDefault="00BF46E1"/>
    <w:p w:rsidR="00BF46E1" w:rsidRDefault="00BF46E1"/>
    <w:p w:rsidR="00BF46E1" w:rsidRDefault="00B246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37F696" wp14:editId="5AFB8779">
                <wp:simplePos x="0" y="0"/>
                <wp:positionH relativeFrom="column">
                  <wp:posOffset>373697</wp:posOffset>
                </wp:positionH>
                <wp:positionV relativeFrom="paragraph">
                  <wp:posOffset>164783</wp:posOffset>
                </wp:positionV>
                <wp:extent cx="5934075" cy="310515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10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921" w:rsidRPr="00776921" w:rsidRDefault="00776921" w:rsidP="00776921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48"/>
                                <w:szCs w:val="48"/>
                              </w:rPr>
                            </w:pPr>
                            <w:r w:rsidRPr="00776921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48"/>
                                <w:szCs w:val="48"/>
                              </w:rPr>
                              <w:t xml:space="preserve">ПАМЯТКА  ДЛЯ  </w:t>
                            </w:r>
                            <w:r w:rsidRPr="00776921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48"/>
                                <w:szCs w:val="48"/>
                              </w:rPr>
                              <w:t>НАЛОГОПЛАТЕЛЬЩИКА</w:t>
                            </w:r>
                            <w:r w:rsidR="00E8292A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48"/>
                                <w:szCs w:val="48"/>
                              </w:rPr>
                              <w:t>,</w:t>
                            </w:r>
                            <w:bookmarkStart w:id="0" w:name="_GoBack"/>
                            <w:bookmarkEnd w:id="0"/>
                          </w:p>
                          <w:p w:rsidR="00A95825" w:rsidRDefault="00776921" w:rsidP="00776921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48"/>
                                <w:szCs w:val="48"/>
                              </w:rPr>
                              <w:t>УПЛАЧИВАЮЩЕГО НАЛОГОВЫЕ ПЛАТЕЖИ</w:t>
                            </w:r>
                            <w:r w:rsidR="005C51B1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48"/>
                                <w:szCs w:val="48"/>
                              </w:rPr>
                              <w:t>В БЮДЖЕТ МУНИЦИПАЛЬНОГО ОБРАЗОВАНИЯ,</w:t>
                            </w:r>
                          </w:p>
                          <w:p w:rsidR="00776921" w:rsidRPr="00776921" w:rsidRDefault="00776921" w:rsidP="00776921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D71920"/>
                                <w:sz w:val="48"/>
                                <w:szCs w:val="48"/>
                              </w:rPr>
                            </w:pPr>
                            <w:r w:rsidRPr="00776921">
                              <w:rPr>
                                <w:rFonts w:ascii="PF Din Text Cond Pro Medium" w:hAnsi="PF Din Text Cond Pro Medium"/>
                                <w:b/>
                                <w:color w:val="D71920"/>
                                <w:sz w:val="48"/>
                                <w:szCs w:val="48"/>
                              </w:rPr>
                              <w:t xml:space="preserve">НА </w:t>
                            </w:r>
                            <w:r w:rsidR="00927ED8">
                              <w:rPr>
                                <w:rFonts w:ascii="PF Din Text Cond Pro Medium" w:hAnsi="PF Din Text Cond Pro Medium"/>
                                <w:b/>
                                <w:color w:val="D71920"/>
                                <w:sz w:val="96"/>
                                <w:szCs w:val="96"/>
                              </w:rPr>
                              <w:t>2018</w:t>
                            </w:r>
                            <w:r w:rsidRPr="00776921">
                              <w:rPr>
                                <w:rFonts w:ascii="PF Din Text Cond Pro Medium" w:hAnsi="PF Din Text Cond Pro Medium"/>
                                <w:b/>
                                <w:color w:val="D71920"/>
                                <w:sz w:val="48"/>
                                <w:szCs w:val="4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9" type="#_x0000_t202" style="position:absolute;margin-left:29.4pt;margin-top:13pt;width:467.25pt;height:24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" filled="f" stroked="f">
                <v:textbox>
                  <w:txbxContent>
                    <w:p w:rsidR="00776921" w:rsidRPr="00776921" w:rsidRDefault="00776921" w:rsidP="00776921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0066B3"/>
                          <w:sz w:val="48"/>
                          <w:szCs w:val="48"/>
                        </w:rPr>
                      </w:pPr>
                      <w:r w:rsidRPr="00776921">
                        <w:rPr>
                          <w:rFonts w:ascii="PF Din Text Cond Pro Medium" w:hAnsi="PF Din Text Cond Pro Medium"/>
                          <w:b/>
                          <w:color w:val="0066B3"/>
                          <w:sz w:val="48"/>
                          <w:szCs w:val="48"/>
                        </w:rPr>
                        <w:t xml:space="preserve">ПАМЯТКА  ДЛЯ  </w:t>
                      </w:r>
                      <w:r w:rsidRPr="00776921">
                        <w:rPr>
                          <w:rFonts w:ascii="PF Din Text Cond Pro Medium" w:hAnsi="PF Din Text Cond Pro Medium"/>
                          <w:b/>
                          <w:color w:val="0066B3"/>
                          <w:sz w:val="48"/>
                          <w:szCs w:val="48"/>
                        </w:rPr>
                        <w:t>НАЛОГОПЛАТЕЛЬЩИКА</w:t>
                      </w:r>
                      <w:r w:rsidR="00E8292A">
                        <w:rPr>
                          <w:rFonts w:ascii="PF Din Text Cond Pro Medium" w:hAnsi="PF Din Text Cond Pro Medium"/>
                          <w:b/>
                          <w:color w:val="0066B3"/>
                          <w:sz w:val="48"/>
                          <w:szCs w:val="48"/>
                        </w:rPr>
                        <w:t>,</w:t>
                      </w:r>
                      <w:bookmarkStart w:id="1" w:name="_GoBack"/>
                      <w:bookmarkEnd w:id="1"/>
                    </w:p>
                    <w:p w:rsidR="00A95825" w:rsidRDefault="00776921" w:rsidP="00776921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0066B3"/>
                          <w:sz w:val="48"/>
                          <w:szCs w:val="48"/>
                        </w:rPr>
                      </w:pPr>
                      <w:r>
                        <w:rPr>
                          <w:rFonts w:ascii="PF Din Text Cond Pro Medium" w:hAnsi="PF Din Text Cond Pro Medium"/>
                          <w:b/>
                          <w:color w:val="0066B3"/>
                          <w:sz w:val="48"/>
                          <w:szCs w:val="48"/>
                        </w:rPr>
                        <w:t>УПЛАЧИВАЮЩЕГО НАЛОГОВЫЕ ПЛАТЕЖИ</w:t>
                      </w:r>
                      <w:r w:rsidR="005C51B1">
                        <w:rPr>
                          <w:rFonts w:ascii="PF Din Text Cond Pro Medium" w:hAnsi="PF Din Text Cond Pro Medium"/>
                          <w:b/>
                          <w:color w:val="0066B3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PF Din Text Cond Pro Medium" w:hAnsi="PF Din Text Cond Pro Medium"/>
                          <w:b/>
                          <w:color w:val="0066B3"/>
                          <w:sz w:val="48"/>
                          <w:szCs w:val="48"/>
                        </w:rPr>
                        <w:t>В БЮДЖЕТ МУНИЦИПАЛЬНОГО ОБРАЗОВАНИЯ,</w:t>
                      </w:r>
                    </w:p>
                    <w:p w:rsidR="00776921" w:rsidRPr="00776921" w:rsidRDefault="00776921" w:rsidP="00776921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D71920"/>
                          <w:sz w:val="48"/>
                          <w:szCs w:val="48"/>
                        </w:rPr>
                      </w:pPr>
                      <w:r w:rsidRPr="00776921">
                        <w:rPr>
                          <w:rFonts w:ascii="PF Din Text Cond Pro Medium" w:hAnsi="PF Din Text Cond Pro Medium"/>
                          <w:b/>
                          <w:color w:val="D71920"/>
                          <w:sz w:val="48"/>
                          <w:szCs w:val="48"/>
                        </w:rPr>
                        <w:t xml:space="preserve">НА </w:t>
                      </w:r>
                      <w:r w:rsidR="00927ED8">
                        <w:rPr>
                          <w:rFonts w:ascii="PF Din Text Cond Pro Medium" w:hAnsi="PF Din Text Cond Pro Medium"/>
                          <w:b/>
                          <w:color w:val="D71920"/>
                          <w:sz w:val="96"/>
                          <w:szCs w:val="96"/>
                        </w:rPr>
                        <w:t>2018</w:t>
                      </w:r>
                      <w:r w:rsidRPr="00776921">
                        <w:rPr>
                          <w:rFonts w:ascii="PF Din Text Cond Pro Medium" w:hAnsi="PF Din Text Cond Pro Medium"/>
                          <w:b/>
                          <w:color w:val="D71920"/>
                          <w:sz w:val="48"/>
                          <w:szCs w:val="48"/>
                        </w:rPr>
                        <w:t xml:space="preserve">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BF46E1" w:rsidRDefault="00BF46E1"/>
    <w:p w:rsidR="00BF46E1" w:rsidRDefault="00BF46E1"/>
    <w:p w:rsidR="00BF46E1" w:rsidRDefault="00BF46E1"/>
    <w:p w:rsidR="00BF46E1" w:rsidRDefault="00BF46E1"/>
    <w:p w:rsidR="00BF46E1" w:rsidRDefault="00BF46E1"/>
    <w:p w:rsidR="00BF46E1" w:rsidRDefault="00BF46E1"/>
    <w:p w:rsidR="00BF46E1" w:rsidRDefault="00BF46E1">
      <w:pPr>
        <w:rPr>
          <w:noProof/>
          <w:lang w:eastAsia="ru-RU"/>
        </w:rPr>
      </w:pPr>
    </w:p>
    <w:p w:rsidR="00776921" w:rsidRDefault="00776921">
      <w:pPr>
        <w:rPr>
          <w:noProof/>
          <w:lang w:eastAsia="ru-RU"/>
        </w:rPr>
      </w:pPr>
    </w:p>
    <w:p w:rsidR="00776921" w:rsidRDefault="005C51B1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6EE602F3" wp14:editId="090C0517">
            <wp:simplePos x="0" y="0"/>
            <wp:positionH relativeFrom="column">
              <wp:posOffset>3197225</wp:posOffset>
            </wp:positionH>
            <wp:positionV relativeFrom="paragraph">
              <wp:posOffset>295275</wp:posOffset>
            </wp:positionV>
            <wp:extent cx="2199640" cy="3056890"/>
            <wp:effectExtent l="514350" t="381000" r="715010" b="581660"/>
            <wp:wrapSquare wrapText="bothSides"/>
            <wp:docPr id="6" name="Рисунок 6" descr="G:\Страховые взносы\kbk-na-2017-go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траховые взносы\kbk-na-2017-god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7465">
                      <a:off x="0" y="0"/>
                      <a:ext cx="2199640" cy="3056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921" w:rsidRDefault="00776921">
      <w:pPr>
        <w:rPr>
          <w:noProof/>
          <w:lang w:eastAsia="ru-RU"/>
        </w:rPr>
      </w:pPr>
    </w:p>
    <w:p w:rsidR="00776921" w:rsidRDefault="00776921">
      <w:pPr>
        <w:rPr>
          <w:noProof/>
          <w:lang w:eastAsia="ru-RU"/>
        </w:rPr>
      </w:pPr>
    </w:p>
    <w:p w:rsidR="00776921" w:rsidRDefault="00776921">
      <w:pPr>
        <w:rPr>
          <w:noProof/>
          <w:lang w:eastAsia="ru-RU"/>
        </w:rPr>
      </w:pPr>
    </w:p>
    <w:p w:rsidR="00776921" w:rsidRDefault="00776921"/>
    <w:p w:rsidR="00BF46E1" w:rsidRDefault="00BF46E1"/>
    <w:p w:rsidR="00BF46E1" w:rsidRDefault="00BF46E1"/>
    <w:p w:rsidR="00BF46E1" w:rsidRDefault="00BF46E1"/>
    <w:p w:rsidR="00BF46E1" w:rsidRDefault="00BF46E1"/>
    <w:p w:rsidR="00BF46E1" w:rsidRDefault="00BF46E1"/>
    <w:p w:rsidR="00BF46E1" w:rsidRDefault="00BF46E1"/>
    <w:p w:rsidR="00BF46E1" w:rsidRDefault="00BF46E1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</w:p>
    <w:p w:rsidR="00BF46E1" w:rsidRDefault="00BF46E1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</w:p>
    <w:p w:rsidR="00BF46E1" w:rsidRDefault="00D07088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  <w:r w:rsidRPr="00BF46E1">
        <w:rPr>
          <w:rFonts w:ascii="DINCyr-Medium" w:eastAsiaTheme="minorEastAsia" w:hAnsi="DINCyr-Medium"/>
          <w:b/>
          <w:noProof/>
          <w:color w:val="0070C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6C2A70" wp14:editId="6EA4E5B9">
                <wp:simplePos x="0" y="0"/>
                <wp:positionH relativeFrom="column">
                  <wp:posOffset>911860</wp:posOffset>
                </wp:positionH>
                <wp:positionV relativeFrom="paragraph">
                  <wp:posOffset>222250</wp:posOffset>
                </wp:positionV>
                <wp:extent cx="3314700" cy="1403985"/>
                <wp:effectExtent l="0" t="0" r="0" b="254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6E1" w:rsidRPr="00927ED8" w:rsidRDefault="00BF46E1" w:rsidP="00BF46E1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27ED8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МЕЖРАЙОННАЯ</w:t>
                            </w:r>
                            <w:proofErr w:type="gramEnd"/>
                            <w:r w:rsidRPr="00927ED8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ИФНС РОССИИ</w:t>
                            </w:r>
                          </w:p>
                          <w:p w:rsidR="00BF46E1" w:rsidRPr="00927ED8" w:rsidRDefault="00BF46E1" w:rsidP="00BF46E1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927ED8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№ 3 ПО ТВЕРСКОЙ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71.8pt;margin-top:17.5pt;width:261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" filled="f" stroked="f">
                <v:textbox style="mso-fit-shape-to-text:t">
                  <w:txbxContent>
                    <w:p w:rsidR="00BF46E1" w:rsidRPr="00927ED8" w:rsidRDefault="00BF46E1" w:rsidP="00BF46E1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proofErr w:type="gramStart"/>
                      <w:r w:rsidRPr="00927ED8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МЕЖРАЙОННАЯ</w:t>
                      </w:r>
                      <w:proofErr w:type="gramEnd"/>
                      <w:r w:rsidRPr="00927ED8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 ИФНС РОССИИ</w:t>
                      </w:r>
                    </w:p>
                    <w:p w:rsidR="00BF46E1" w:rsidRPr="00927ED8" w:rsidRDefault="00BF46E1" w:rsidP="00BF46E1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927ED8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№ 3 ПО ТВЕРСКОЙ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2809B70B" wp14:editId="17BFDC1E">
            <wp:simplePos x="0" y="0"/>
            <wp:positionH relativeFrom="column">
              <wp:posOffset>163830</wp:posOffset>
            </wp:positionH>
            <wp:positionV relativeFrom="paragraph">
              <wp:posOffset>153035</wp:posOffset>
            </wp:positionV>
            <wp:extent cx="609600" cy="633095"/>
            <wp:effectExtent l="0" t="0" r="0" b="0"/>
            <wp:wrapNone/>
            <wp:docPr id="2" name="Рисунок 2" descr="Значек_прозрачный_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ек_прозрачный_фон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6E1" w:rsidRDefault="00BF46E1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</w:p>
    <w:p w:rsidR="00953DEF" w:rsidRDefault="00953DEF" w:rsidP="00776921">
      <w:pPr>
        <w:spacing w:after="0" w:line="240" w:lineRule="auto"/>
        <w:jc w:val="both"/>
        <w:rPr>
          <w:rFonts w:ascii="PF Din Text Cond Pro Medium" w:eastAsiaTheme="minorEastAsia" w:hAnsi="PF Din Text Cond Pro Medium"/>
          <w:color w:val="0070C0"/>
          <w:sz w:val="28"/>
          <w:szCs w:val="28"/>
          <w:lang w:eastAsia="ru-RU"/>
        </w:rPr>
      </w:pPr>
    </w:p>
    <w:p w:rsidR="00BF46E1" w:rsidRPr="00776921" w:rsidRDefault="00776921" w:rsidP="00776921">
      <w:pPr>
        <w:spacing w:after="0" w:line="240" w:lineRule="auto"/>
        <w:jc w:val="both"/>
        <w:rPr>
          <w:rFonts w:ascii="PF Din Text Cond Pro Medium" w:eastAsiaTheme="minorEastAsia" w:hAnsi="PF Din Text Cond Pro Medium"/>
          <w:color w:val="0070C0"/>
          <w:sz w:val="28"/>
          <w:szCs w:val="28"/>
          <w:lang w:eastAsia="ru-RU"/>
        </w:rPr>
      </w:pPr>
      <w:r w:rsidRPr="00776921">
        <w:rPr>
          <w:rFonts w:ascii="PF Din Text Cond Pro Medium" w:eastAsiaTheme="minorEastAsia" w:hAnsi="PF Din Text Cond Pro Medium"/>
          <w:color w:val="0070C0"/>
          <w:sz w:val="28"/>
          <w:szCs w:val="28"/>
          <w:lang w:eastAsia="ru-RU"/>
        </w:rPr>
        <w:t>ПАМЯТКА ДЛЯ НАЛОГОПЛАТЕЛЬЩИКА, УПЛАЧИВАЮЩЕГО НАЛОГОВЫЕ ПЛАТЕЖИ В БЮДЖЕТ МУНИЦИПАЛЬНОГО ОБРАЗОВАНИЯ, НА 201</w:t>
      </w:r>
      <w:r w:rsidR="00927ED8">
        <w:rPr>
          <w:rFonts w:ascii="PF Din Text Cond Pro Medium" w:eastAsiaTheme="minorEastAsia" w:hAnsi="PF Din Text Cond Pro Medium"/>
          <w:color w:val="0070C0"/>
          <w:sz w:val="28"/>
          <w:szCs w:val="28"/>
          <w:lang w:eastAsia="ru-RU"/>
        </w:rPr>
        <w:t>8</w:t>
      </w:r>
      <w:r w:rsidRPr="00776921">
        <w:rPr>
          <w:rFonts w:ascii="PF Din Text Cond Pro Medium" w:eastAsiaTheme="minorEastAsia" w:hAnsi="PF Din Text Cond Pro Medium"/>
          <w:color w:val="0070C0"/>
          <w:sz w:val="28"/>
          <w:szCs w:val="28"/>
          <w:lang w:eastAsia="ru-RU"/>
        </w:rPr>
        <w:t xml:space="preserve"> ГОД</w:t>
      </w:r>
    </w:p>
    <w:p w:rsidR="00C47C6D" w:rsidRDefault="00C47C6D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927ED8" w:rsidRPr="00927ED8" w:rsidRDefault="00927ED8" w:rsidP="00927ED8">
      <w:pPr>
        <w:pStyle w:val="aa"/>
        <w:jc w:val="left"/>
        <w:rPr>
          <w:rFonts w:ascii="Arial" w:hAnsi="Arial" w:cs="Arial"/>
          <w:b/>
          <w:bCs/>
          <w:sz w:val="19"/>
          <w:szCs w:val="19"/>
        </w:rPr>
      </w:pPr>
      <w:r w:rsidRPr="00927ED8">
        <w:rPr>
          <w:rFonts w:ascii="Arial" w:hAnsi="Arial" w:cs="Arial"/>
          <w:bCs/>
          <w:sz w:val="19"/>
          <w:szCs w:val="19"/>
        </w:rPr>
        <w:t>СЧЕТ 40101810600000010005</w:t>
      </w:r>
      <w:r w:rsidRPr="00927ED8">
        <w:rPr>
          <w:rFonts w:ascii="Arial" w:hAnsi="Arial" w:cs="Arial"/>
          <w:sz w:val="19"/>
          <w:szCs w:val="19"/>
        </w:rPr>
        <w:t xml:space="preserve"> получатель: </w:t>
      </w:r>
      <w:proofErr w:type="gramStart"/>
      <w:r w:rsidRPr="00927ED8">
        <w:rPr>
          <w:rFonts w:ascii="Arial" w:hAnsi="Arial" w:cs="Arial"/>
          <w:sz w:val="19"/>
          <w:szCs w:val="19"/>
        </w:rPr>
        <w:t xml:space="preserve">Управление Федерального казначейства по Тверской области </w:t>
      </w:r>
      <w:r w:rsidRPr="00927ED8">
        <w:rPr>
          <w:rFonts w:ascii="Arial" w:hAnsi="Arial" w:cs="Arial"/>
          <w:bCs/>
          <w:sz w:val="19"/>
          <w:szCs w:val="19"/>
        </w:rPr>
        <w:t>ИНН 6908005886/КПП 690801001</w:t>
      </w:r>
      <w:r w:rsidRPr="00927ED8">
        <w:rPr>
          <w:rFonts w:ascii="Arial" w:hAnsi="Arial" w:cs="Arial"/>
          <w:sz w:val="19"/>
          <w:szCs w:val="19"/>
        </w:rPr>
        <w:t xml:space="preserve"> (МРИ ФНС РФ №3 по Тверской обл.</w:t>
      </w:r>
      <w:r w:rsidRPr="00927ED8">
        <w:rPr>
          <w:rFonts w:ascii="Arial" w:hAnsi="Arial" w:cs="Arial"/>
          <w:b/>
          <w:bCs/>
          <w:sz w:val="19"/>
          <w:szCs w:val="19"/>
        </w:rPr>
        <w:t xml:space="preserve">) Отделение Тверь, </w:t>
      </w:r>
      <w:r w:rsidRPr="00927ED8">
        <w:rPr>
          <w:rFonts w:ascii="Arial" w:hAnsi="Arial" w:cs="Arial"/>
          <w:bCs/>
          <w:sz w:val="19"/>
          <w:szCs w:val="19"/>
        </w:rPr>
        <w:t>БИК 042809001</w:t>
      </w:r>
      <w:proofErr w:type="gramEnd"/>
    </w:p>
    <w:p w:rsidR="00927ED8" w:rsidRPr="00927ED8" w:rsidRDefault="00927ED8" w:rsidP="00927ED8">
      <w:pPr>
        <w:pStyle w:val="aa"/>
        <w:jc w:val="both"/>
        <w:rPr>
          <w:rFonts w:ascii="Arial" w:hAnsi="Arial" w:cs="Arial"/>
          <w:b/>
          <w:bCs/>
          <w:sz w:val="19"/>
          <w:szCs w:val="19"/>
        </w:rPr>
      </w:pPr>
      <w:r w:rsidRPr="00927ED8">
        <w:rPr>
          <w:rFonts w:ascii="Arial" w:hAnsi="Arial" w:cs="Arial"/>
          <w:b/>
          <w:bCs/>
          <w:sz w:val="19"/>
          <w:szCs w:val="19"/>
        </w:rPr>
        <w:t>При заполнении поля 104 расчетного документа в 14-17 знаках  во всех КБК  вместо 0000  следует указать:</w:t>
      </w:r>
    </w:p>
    <w:p w:rsidR="00927ED8" w:rsidRPr="00927ED8" w:rsidRDefault="00927ED8" w:rsidP="00927ED8">
      <w:pPr>
        <w:pStyle w:val="aa"/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="Arial" w:hAnsi="Arial" w:cs="Arial"/>
          <w:b/>
          <w:bCs/>
          <w:sz w:val="19"/>
          <w:szCs w:val="19"/>
        </w:rPr>
      </w:pPr>
      <w:r w:rsidRPr="00927ED8">
        <w:rPr>
          <w:rFonts w:ascii="Arial" w:hAnsi="Arial" w:cs="Arial"/>
          <w:b/>
          <w:bCs/>
          <w:sz w:val="19"/>
          <w:szCs w:val="19"/>
        </w:rPr>
        <w:t>1000 – при уплате налога (сбора)</w:t>
      </w:r>
    </w:p>
    <w:p w:rsidR="00927ED8" w:rsidRPr="00927ED8" w:rsidRDefault="00927ED8" w:rsidP="00927ED8">
      <w:pPr>
        <w:pStyle w:val="aa"/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="Arial" w:hAnsi="Arial" w:cs="Arial"/>
          <w:b/>
          <w:bCs/>
          <w:sz w:val="19"/>
          <w:szCs w:val="19"/>
        </w:rPr>
      </w:pPr>
      <w:r w:rsidRPr="00927ED8">
        <w:rPr>
          <w:rFonts w:ascii="Arial" w:hAnsi="Arial" w:cs="Arial"/>
          <w:b/>
          <w:bCs/>
          <w:sz w:val="19"/>
          <w:szCs w:val="19"/>
        </w:rPr>
        <w:t>2100 – при уплате пеней</w:t>
      </w:r>
    </w:p>
    <w:p w:rsidR="00927ED8" w:rsidRPr="00927ED8" w:rsidRDefault="00927ED8" w:rsidP="00927ED8">
      <w:pPr>
        <w:pStyle w:val="aa"/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="Arial" w:hAnsi="Arial" w:cs="Arial"/>
          <w:b/>
          <w:bCs/>
          <w:sz w:val="19"/>
          <w:szCs w:val="19"/>
        </w:rPr>
      </w:pPr>
      <w:r w:rsidRPr="00927ED8">
        <w:rPr>
          <w:rFonts w:ascii="Arial" w:hAnsi="Arial" w:cs="Arial"/>
          <w:b/>
          <w:bCs/>
          <w:sz w:val="19"/>
          <w:szCs w:val="19"/>
        </w:rPr>
        <w:t>2200 -  при уплате процентов</w:t>
      </w:r>
    </w:p>
    <w:p w:rsidR="00927ED8" w:rsidRPr="00927ED8" w:rsidRDefault="00927ED8" w:rsidP="00927ED8">
      <w:pPr>
        <w:pStyle w:val="aa"/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="Arial" w:hAnsi="Arial" w:cs="Arial"/>
          <w:b/>
          <w:bCs/>
          <w:sz w:val="19"/>
          <w:szCs w:val="19"/>
        </w:rPr>
      </w:pPr>
      <w:r w:rsidRPr="00927ED8">
        <w:rPr>
          <w:rFonts w:ascii="Arial" w:hAnsi="Arial" w:cs="Arial"/>
          <w:b/>
          <w:bCs/>
          <w:sz w:val="19"/>
          <w:szCs w:val="19"/>
        </w:rPr>
        <w:t>3000 – при уплате штрафов</w:t>
      </w:r>
    </w:p>
    <w:p w:rsidR="00927ED8" w:rsidRPr="00927ED8" w:rsidRDefault="00927ED8" w:rsidP="00927ED8">
      <w:pPr>
        <w:pStyle w:val="aa"/>
        <w:jc w:val="both"/>
        <w:rPr>
          <w:rFonts w:ascii="Arial" w:hAnsi="Arial" w:cs="Arial"/>
          <w:b/>
          <w:bCs/>
          <w:sz w:val="19"/>
          <w:szCs w:val="19"/>
        </w:rPr>
      </w:pPr>
      <w:r w:rsidRPr="00927ED8">
        <w:rPr>
          <w:rFonts w:ascii="Arial" w:hAnsi="Arial" w:cs="Arial"/>
          <w:b/>
          <w:bCs/>
          <w:sz w:val="19"/>
          <w:szCs w:val="19"/>
        </w:rPr>
        <w:t xml:space="preserve">К городским поселениям относятся: п. Красномайский, г. Бологое, </w:t>
      </w:r>
      <w:proofErr w:type="spellStart"/>
      <w:r w:rsidRPr="00927ED8">
        <w:rPr>
          <w:rFonts w:ascii="Arial" w:hAnsi="Arial" w:cs="Arial"/>
          <w:b/>
          <w:bCs/>
          <w:sz w:val="19"/>
          <w:szCs w:val="19"/>
        </w:rPr>
        <w:t>Куженкинское</w:t>
      </w:r>
      <w:proofErr w:type="spellEnd"/>
      <w:r w:rsidRPr="00927ED8">
        <w:rPr>
          <w:rFonts w:ascii="Arial" w:hAnsi="Arial" w:cs="Arial"/>
          <w:b/>
          <w:bCs/>
          <w:sz w:val="19"/>
          <w:szCs w:val="19"/>
        </w:rPr>
        <w:t xml:space="preserve"> г/п, </w:t>
      </w:r>
      <w:proofErr w:type="spellStart"/>
      <w:r w:rsidRPr="00927ED8">
        <w:rPr>
          <w:rFonts w:ascii="Arial" w:hAnsi="Arial" w:cs="Arial"/>
          <w:b/>
          <w:bCs/>
          <w:sz w:val="19"/>
          <w:szCs w:val="19"/>
        </w:rPr>
        <w:t>Фировское</w:t>
      </w:r>
      <w:proofErr w:type="spellEnd"/>
      <w:r w:rsidRPr="00927ED8">
        <w:rPr>
          <w:rFonts w:ascii="Arial" w:hAnsi="Arial" w:cs="Arial"/>
          <w:b/>
          <w:bCs/>
          <w:sz w:val="19"/>
          <w:szCs w:val="19"/>
        </w:rPr>
        <w:t xml:space="preserve"> г/п, </w:t>
      </w:r>
      <w:proofErr w:type="spellStart"/>
      <w:r w:rsidRPr="00927ED8">
        <w:rPr>
          <w:rFonts w:ascii="Arial" w:hAnsi="Arial" w:cs="Arial"/>
          <w:b/>
          <w:bCs/>
          <w:sz w:val="19"/>
          <w:szCs w:val="19"/>
        </w:rPr>
        <w:t>Великооктябрьское</w:t>
      </w:r>
      <w:proofErr w:type="spellEnd"/>
      <w:r w:rsidRPr="00927ED8">
        <w:rPr>
          <w:rFonts w:ascii="Arial" w:hAnsi="Arial" w:cs="Arial"/>
          <w:b/>
          <w:bCs/>
          <w:sz w:val="19"/>
          <w:szCs w:val="19"/>
        </w:rPr>
        <w:t xml:space="preserve"> г/п, </w:t>
      </w:r>
      <w:proofErr w:type="spellStart"/>
      <w:r w:rsidRPr="00927ED8">
        <w:rPr>
          <w:rFonts w:ascii="Arial" w:hAnsi="Arial" w:cs="Arial"/>
          <w:b/>
          <w:bCs/>
          <w:sz w:val="19"/>
          <w:szCs w:val="19"/>
        </w:rPr>
        <w:t>п</w:t>
      </w:r>
      <w:proofErr w:type="gramStart"/>
      <w:r w:rsidRPr="00927ED8">
        <w:rPr>
          <w:rFonts w:ascii="Arial" w:hAnsi="Arial" w:cs="Arial"/>
          <w:b/>
          <w:bCs/>
          <w:sz w:val="19"/>
          <w:szCs w:val="19"/>
        </w:rPr>
        <w:t>.С</w:t>
      </w:r>
      <w:proofErr w:type="gramEnd"/>
      <w:r w:rsidRPr="00927ED8">
        <w:rPr>
          <w:rFonts w:ascii="Arial" w:hAnsi="Arial" w:cs="Arial"/>
          <w:b/>
          <w:bCs/>
          <w:sz w:val="19"/>
          <w:szCs w:val="19"/>
        </w:rPr>
        <w:t>пирово</w:t>
      </w:r>
      <w:proofErr w:type="spellEnd"/>
    </w:p>
    <w:p w:rsidR="00927ED8" w:rsidRPr="00927ED8" w:rsidRDefault="00927ED8" w:rsidP="00927ED8">
      <w:pPr>
        <w:pStyle w:val="aa"/>
        <w:jc w:val="both"/>
        <w:rPr>
          <w:rFonts w:ascii="Arial" w:hAnsi="Arial" w:cs="Arial"/>
          <w:b/>
          <w:bCs/>
          <w:sz w:val="19"/>
          <w:szCs w:val="19"/>
        </w:rPr>
      </w:pPr>
    </w:p>
    <w:tbl>
      <w:tblPr>
        <w:tblW w:w="109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3046"/>
        <w:gridCol w:w="2441"/>
        <w:gridCol w:w="3025"/>
      </w:tblGrid>
      <w:tr w:rsidR="00927ED8" w:rsidRPr="00927ED8" w:rsidTr="00927ED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18210101011010000110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Налог на прибыль организаций (3%)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18210602010020000110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Налог на имущество организаций, по имуществу не входящему  в Единую систему газоснабжения</w:t>
            </w:r>
          </w:p>
        </w:tc>
      </w:tr>
      <w:tr w:rsidR="00927ED8" w:rsidRPr="00927ED8" w:rsidTr="00927ED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18210101012020000110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Налог на прибыль организаций (17%)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18210604011020000110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Транспортный налог с организаций</w:t>
            </w:r>
          </w:p>
        </w:tc>
      </w:tr>
      <w:tr w:rsidR="00927ED8" w:rsidRPr="00927ED8" w:rsidTr="00927ED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18210102010010000110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 xml:space="preserve">НДФЛ с доходов, источником которых является налоговый агент, за исключением доходов, в отношении которых исчисление и уплата налога осуществляется в соотв. со ст.227,228-1, 228 НК РФ (при уплате </w:t>
            </w:r>
            <w:proofErr w:type="spellStart"/>
            <w:r w:rsidRPr="00927ED8">
              <w:rPr>
                <w:rFonts w:ascii="Arial" w:hAnsi="Arial" w:cs="Arial"/>
                <w:b/>
                <w:sz w:val="19"/>
                <w:szCs w:val="19"/>
              </w:rPr>
              <w:t>юр</w:t>
            </w:r>
            <w:proofErr w:type="gramStart"/>
            <w:r w:rsidRPr="00927ED8">
              <w:rPr>
                <w:rFonts w:ascii="Arial" w:hAnsi="Arial" w:cs="Arial"/>
                <w:b/>
                <w:sz w:val="19"/>
                <w:szCs w:val="19"/>
              </w:rPr>
              <w:t>.л</w:t>
            </w:r>
            <w:proofErr w:type="gramEnd"/>
            <w:r w:rsidRPr="00927ED8">
              <w:rPr>
                <w:rFonts w:ascii="Arial" w:hAnsi="Arial" w:cs="Arial"/>
                <w:b/>
                <w:sz w:val="19"/>
                <w:szCs w:val="19"/>
              </w:rPr>
              <w:t>ицамии</w:t>
            </w:r>
            <w:proofErr w:type="spellEnd"/>
            <w:r w:rsidRPr="00927ED8">
              <w:rPr>
                <w:rFonts w:ascii="Arial" w:hAnsi="Arial" w:cs="Arial"/>
                <w:b/>
                <w:sz w:val="19"/>
                <w:szCs w:val="19"/>
              </w:rPr>
              <w:t xml:space="preserve"> и ИП за работников статус 02)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18210604012020000110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Транспортный налог  с физических лиц</w:t>
            </w:r>
          </w:p>
        </w:tc>
      </w:tr>
      <w:tr w:rsidR="00927ED8" w:rsidRPr="00927ED8" w:rsidTr="00927ED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18210102020010000110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 xml:space="preserve">НДФЛ с доходов, полученных от осуществления деятельности </w:t>
            </w:r>
            <w:proofErr w:type="spellStart"/>
            <w:r w:rsidRPr="00927ED8">
              <w:rPr>
                <w:rFonts w:ascii="Arial" w:hAnsi="Arial" w:cs="Arial"/>
                <w:b/>
                <w:sz w:val="19"/>
                <w:szCs w:val="19"/>
              </w:rPr>
              <w:t>физ</w:t>
            </w:r>
            <w:proofErr w:type="gramStart"/>
            <w:r w:rsidRPr="00927ED8">
              <w:rPr>
                <w:rFonts w:ascii="Arial" w:hAnsi="Arial" w:cs="Arial"/>
                <w:b/>
                <w:sz w:val="19"/>
                <w:szCs w:val="19"/>
              </w:rPr>
              <w:t>.л</w:t>
            </w:r>
            <w:proofErr w:type="gramEnd"/>
            <w:r w:rsidRPr="00927ED8">
              <w:rPr>
                <w:rFonts w:ascii="Arial" w:hAnsi="Arial" w:cs="Arial"/>
                <w:b/>
                <w:sz w:val="19"/>
                <w:szCs w:val="19"/>
              </w:rPr>
              <w:t>ицами</w:t>
            </w:r>
            <w:proofErr w:type="spellEnd"/>
            <w:r w:rsidRPr="00927ED8">
              <w:rPr>
                <w:rFonts w:ascii="Arial" w:hAnsi="Arial" w:cs="Arial"/>
                <w:b/>
                <w:sz w:val="19"/>
                <w:szCs w:val="19"/>
              </w:rPr>
              <w:t xml:space="preserve">, </w:t>
            </w:r>
            <w:proofErr w:type="spellStart"/>
            <w:r w:rsidRPr="00927ED8">
              <w:rPr>
                <w:rFonts w:ascii="Arial" w:hAnsi="Arial" w:cs="Arial"/>
                <w:b/>
                <w:sz w:val="19"/>
                <w:szCs w:val="19"/>
              </w:rPr>
              <w:t>зарегистрир</w:t>
            </w:r>
            <w:proofErr w:type="spellEnd"/>
            <w:r w:rsidRPr="00927ED8">
              <w:rPr>
                <w:rFonts w:ascii="Arial" w:hAnsi="Arial" w:cs="Arial"/>
                <w:b/>
                <w:sz w:val="19"/>
                <w:szCs w:val="19"/>
              </w:rPr>
              <w:t xml:space="preserve">. в качестве индивидуальных предпринимателей (статус09), нотариусов (статус 10), </w:t>
            </w:r>
            <w:proofErr w:type="spellStart"/>
            <w:r w:rsidRPr="00927ED8">
              <w:rPr>
                <w:rFonts w:ascii="Arial" w:hAnsi="Arial" w:cs="Arial"/>
                <w:b/>
                <w:sz w:val="19"/>
                <w:szCs w:val="19"/>
              </w:rPr>
              <w:t>занимающ</w:t>
            </w:r>
            <w:proofErr w:type="spellEnd"/>
            <w:r w:rsidRPr="00927ED8">
              <w:rPr>
                <w:rFonts w:ascii="Arial" w:hAnsi="Arial" w:cs="Arial"/>
                <w:b/>
                <w:sz w:val="19"/>
                <w:szCs w:val="19"/>
              </w:rPr>
              <w:t xml:space="preserve">. частной практикой, адвокатов (статус11) и </w:t>
            </w:r>
            <w:proofErr w:type="spellStart"/>
            <w:r w:rsidRPr="00927ED8">
              <w:rPr>
                <w:rFonts w:ascii="Arial" w:hAnsi="Arial" w:cs="Arial"/>
                <w:b/>
                <w:sz w:val="19"/>
                <w:szCs w:val="19"/>
              </w:rPr>
              <w:t>др.лиц</w:t>
            </w:r>
            <w:proofErr w:type="spellEnd"/>
            <w:r w:rsidRPr="00927ED8">
              <w:rPr>
                <w:rFonts w:ascii="Arial" w:hAnsi="Arial" w:cs="Arial"/>
                <w:b/>
                <w:sz w:val="19"/>
                <w:szCs w:val="19"/>
              </w:rPr>
              <w:t xml:space="preserve">. </w:t>
            </w:r>
            <w:proofErr w:type="spellStart"/>
            <w:r w:rsidRPr="00927ED8">
              <w:rPr>
                <w:rFonts w:ascii="Arial" w:hAnsi="Arial" w:cs="Arial"/>
                <w:b/>
                <w:sz w:val="19"/>
                <w:szCs w:val="19"/>
              </w:rPr>
              <w:t>занимающ</w:t>
            </w:r>
            <w:proofErr w:type="spellEnd"/>
            <w:r w:rsidRPr="00927ED8">
              <w:rPr>
                <w:rFonts w:ascii="Arial" w:hAnsi="Arial" w:cs="Arial"/>
                <w:b/>
                <w:sz w:val="19"/>
                <w:szCs w:val="19"/>
              </w:rPr>
              <w:t xml:space="preserve">. част. практикой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18210606032040000110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 xml:space="preserve">Земельный налог с организаций, с участков, расположенных в границах городских округов </w:t>
            </w:r>
          </w:p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(</w:t>
            </w:r>
            <w:proofErr w:type="spellStart"/>
            <w:r w:rsidRPr="00927ED8">
              <w:rPr>
                <w:rFonts w:ascii="Arial" w:hAnsi="Arial" w:cs="Arial"/>
                <w:b/>
                <w:sz w:val="19"/>
                <w:szCs w:val="19"/>
              </w:rPr>
              <w:t>г.В</w:t>
            </w:r>
            <w:proofErr w:type="spellEnd"/>
            <w:r w:rsidRPr="00927ED8">
              <w:rPr>
                <w:rFonts w:ascii="Arial" w:hAnsi="Arial" w:cs="Arial"/>
                <w:b/>
                <w:sz w:val="19"/>
                <w:szCs w:val="19"/>
              </w:rPr>
              <w:t>. Волочек, ЗАТО ОЗЕРНЫЙ, г. Удомля)</w:t>
            </w:r>
          </w:p>
        </w:tc>
      </w:tr>
      <w:tr w:rsidR="00927ED8" w:rsidRPr="00927ED8" w:rsidTr="00927ED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18210102030010000110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 xml:space="preserve">НДФЛ с доходов, полученных </w:t>
            </w:r>
            <w:proofErr w:type="spellStart"/>
            <w:r w:rsidRPr="00927ED8">
              <w:rPr>
                <w:rFonts w:ascii="Arial" w:hAnsi="Arial" w:cs="Arial"/>
                <w:b/>
                <w:sz w:val="19"/>
                <w:szCs w:val="19"/>
              </w:rPr>
              <w:t>физ</w:t>
            </w:r>
            <w:proofErr w:type="gramStart"/>
            <w:r w:rsidRPr="00927ED8">
              <w:rPr>
                <w:rFonts w:ascii="Arial" w:hAnsi="Arial" w:cs="Arial"/>
                <w:b/>
                <w:sz w:val="19"/>
                <w:szCs w:val="19"/>
              </w:rPr>
              <w:t>.л</w:t>
            </w:r>
            <w:proofErr w:type="gramEnd"/>
            <w:r w:rsidRPr="00927ED8">
              <w:rPr>
                <w:rFonts w:ascii="Arial" w:hAnsi="Arial" w:cs="Arial"/>
                <w:b/>
                <w:sz w:val="19"/>
                <w:szCs w:val="19"/>
              </w:rPr>
              <w:t>ицами</w:t>
            </w:r>
            <w:proofErr w:type="spellEnd"/>
            <w:r w:rsidRPr="00927ED8">
              <w:rPr>
                <w:rFonts w:ascii="Arial" w:hAnsi="Arial" w:cs="Arial"/>
                <w:b/>
                <w:sz w:val="19"/>
                <w:szCs w:val="19"/>
              </w:rPr>
              <w:t xml:space="preserve"> в соответствии со ст.228 (статус13)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18210606033100000110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Земельный налог с организаций, с участков расположенных в границах сельских поселений</w:t>
            </w:r>
          </w:p>
        </w:tc>
      </w:tr>
      <w:tr w:rsidR="00927ED8" w:rsidRPr="00927ED8" w:rsidTr="00927ED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18210102040010000110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НДФЛ физ. лиц в виде фиксированных авансовых платежей с доходов, полученных физ. лицами, являющимися иностранными гражданами, осуществляющими трудовую деятельность по найму у физ. лиц на основании патента ст. 227</w:t>
            </w:r>
            <w:r w:rsidRPr="00927ED8">
              <w:rPr>
                <w:rFonts w:ascii="Arial" w:hAnsi="Arial" w:cs="Arial"/>
                <w:b/>
                <w:sz w:val="19"/>
                <w:szCs w:val="19"/>
                <w:vertAlign w:val="superscript"/>
              </w:rPr>
              <w:t>1</w:t>
            </w:r>
            <w:r w:rsidRPr="00927ED8">
              <w:rPr>
                <w:rFonts w:ascii="Arial" w:hAnsi="Arial" w:cs="Arial"/>
                <w:b/>
                <w:sz w:val="19"/>
                <w:szCs w:val="19"/>
              </w:rPr>
              <w:t xml:space="preserve"> НК</w:t>
            </w:r>
          </w:p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18210606033130000110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Земельный налог с организаций, с участков расположенных в границах городских поселений</w:t>
            </w:r>
          </w:p>
        </w:tc>
      </w:tr>
      <w:tr w:rsidR="00927ED8" w:rsidRPr="00927ED8" w:rsidTr="00927ED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18210301000010000110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НДС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18210606042040000110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Земельный налог с физических лиц с участков расположенных в границах городских округов (</w:t>
            </w:r>
            <w:proofErr w:type="spellStart"/>
            <w:r w:rsidRPr="00927ED8">
              <w:rPr>
                <w:rFonts w:ascii="Arial" w:hAnsi="Arial" w:cs="Arial"/>
                <w:b/>
                <w:sz w:val="19"/>
                <w:szCs w:val="19"/>
              </w:rPr>
              <w:t>г.В</w:t>
            </w:r>
            <w:proofErr w:type="spellEnd"/>
            <w:r w:rsidRPr="00927ED8">
              <w:rPr>
                <w:rFonts w:ascii="Arial" w:hAnsi="Arial" w:cs="Arial"/>
                <w:b/>
                <w:sz w:val="19"/>
                <w:szCs w:val="19"/>
              </w:rPr>
              <w:t>. Волочек, ЗАТО ОЗЕРНЫЙ, г. Удомля)</w:t>
            </w:r>
          </w:p>
        </w:tc>
      </w:tr>
      <w:tr w:rsidR="00927ED8" w:rsidRPr="00927ED8" w:rsidTr="00927ED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lastRenderedPageBreak/>
              <w:t>18210401000010000110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НДС на товары из Республики Беларусь, Казахстан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18210606043100000110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Земельный налог с физических лиц с участков расположенных в границах сельских поселений</w:t>
            </w:r>
          </w:p>
        </w:tc>
      </w:tr>
      <w:tr w:rsidR="00927ED8" w:rsidRPr="00927ED8" w:rsidTr="00927ED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bCs/>
                <w:sz w:val="19"/>
                <w:szCs w:val="19"/>
              </w:rPr>
              <w:t>18210501011010000110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Налог, взимаемый с налогоплательщиков, выбравших в качестве объекта налогообложения доходы (за налоговый период с 01.01.2011 года)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18210606043130000110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Земельный налог с физических лиц с участков расположенных в границах городских поселений</w:t>
            </w:r>
          </w:p>
        </w:tc>
      </w:tr>
      <w:tr w:rsidR="00927ED8" w:rsidRPr="00927ED8" w:rsidTr="00927ED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bCs/>
                <w:sz w:val="19"/>
                <w:szCs w:val="19"/>
              </w:rPr>
              <w:t>18210501021010000110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налоговый период с 01.01.2011 года)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18210703000010000110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Водный налог</w:t>
            </w:r>
          </w:p>
        </w:tc>
      </w:tr>
      <w:tr w:rsidR="00927ED8" w:rsidRPr="00927ED8" w:rsidTr="00927ED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18210502010020000110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Единый налог на вмененный доход (ЕНВД)</w:t>
            </w:r>
          </w:p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(за налоговый период с 01.01.2011 года)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bCs/>
                <w:sz w:val="19"/>
                <w:szCs w:val="19"/>
              </w:rPr>
              <w:t>18210803010011000110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Госпошлина по делам, рассматриваемым в судах общей юрисдикции, мировыми судьями (за исключением Верховного Суда РФ)</w:t>
            </w:r>
          </w:p>
        </w:tc>
      </w:tr>
      <w:tr w:rsidR="00927ED8" w:rsidRPr="00927ED8" w:rsidTr="00927ED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18210503010010000110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Единый сельскохозяйственный налог (ЕСХН) (за налоговый период с 01.01.2011 года)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18211603020026000140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Денежные взыскания (штрафы) за нарушение законодательства о налогах и сборах, предусмотренные ст. 129.2 НК РФ</w:t>
            </w:r>
          </w:p>
        </w:tc>
      </w:tr>
      <w:tr w:rsidR="00927ED8" w:rsidRPr="00927ED8" w:rsidTr="00927ED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18210504010020000110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Налог, взимаемый в связи с применением патентной системы налогообложения, зачисляемый в бюджеты город</w:t>
            </w:r>
            <w:proofErr w:type="gramStart"/>
            <w:r w:rsidRPr="00927ED8">
              <w:rPr>
                <w:rFonts w:ascii="Arial" w:hAnsi="Arial" w:cs="Arial"/>
                <w:b/>
                <w:sz w:val="19"/>
                <w:szCs w:val="19"/>
              </w:rPr>
              <w:t>.</w:t>
            </w:r>
            <w:proofErr w:type="gramEnd"/>
            <w:r w:rsidRPr="00927ED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gramStart"/>
            <w:r w:rsidRPr="00927ED8">
              <w:rPr>
                <w:rFonts w:ascii="Arial" w:hAnsi="Arial" w:cs="Arial"/>
                <w:b/>
                <w:sz w:val="19"/>
                <w:szCs w:val="19"/>
              </w:rPr>
              <w:t>о</w:t>
            </w:r>
            <w:proofErr w:type="gramEnd"/>
            <w:r w:rsidRPr="00927ED8">
              <w:rPr>
                <w:rFonts w:ascii="Arial" w:hAnsi="Arial" w:cs="Arial"/>
                <w:b/>
                <w:sz w:val="19"/>
                <w:szCs w:val="19"/>
              </w:rPr>
              <w:t>кругов (г. В. Волочек, ЗАТО ОЗЕРНЫЙ, г. Удомля)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18211603030016000140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Денежные взыскания (штрафы) за административные правонарушения в области налогов и сборов, предусмотренные КОАП</w:t>
            </w:r>
          </w:p>
        </w:tc>
      </w:tr>
      <w:tr w:rsidR="00927ED8" w:rsidRPr="00927ED8" w:rsidTr="00927ED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18210504020020000110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bCs/>
                <w:sz w:val="19"/>
                <w:szCs w:val="19"/>
              </w:rPr>
              <w:t>18211603010016000140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Денежные взыскания (штрафы) за нарушение законодательства о налогах и сборах, предусмотренные ст.116, 118, п. 2 ст.119, 119.1, п.1 и 2 ст.120, ст. 125, 126, 128, 129, 129.1, 129.4,132, 134, 135, 135.1,135.2 НК  РФ</w:t>
            </w:r>
          </w:p>
        </w:tc>
      </w:tr>
      <w:tr w:rsidR="00927ED8" w:rsidRPr="00927ED8" w:rsidTr="00927ED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18210601020040000110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Налог на имущество физических лиц, зачисляемый в бюджеты городских округов (г. В. Волочек, ЗАТО ОЗЕРНЫЙ, г. Удомля)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18211606000016000140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Денежные взыскания (штрафы) за нарушения законодательства о применении ККТ при осуществлении наличных денежных расчетов и (или) расчетов с использован</w:t>
            </w:r>
            <w:proofErr w:type="gramStart"/>
            <w:r w:rsidRPr="00927ED8">
              <w:rPr>
                <w:rFonts w:ascii="Arial" w:hAnsi="Arial" w:cs="Arial"/>
                <w:b/>
                <w:sz w:val="19"/>
                <w:szCs w:val="19"/>
              </w:rPr>
              <w:t>.</w:t>
            </w:r>
            <w:proofErr w:type="gramEnd"/>
            <w:r w:rsidRPr="00927ED8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proofErr w:type="gramStart"/>
            <w:r w:rsidRPr="00927ED8">
              <w:rPr>
                <w:rFonts w:ascii="Arial" w:hAnsi="Arial" w:cs="Arial"/>
                <w:b/>
                <w:sz w:val="19"/>
                <w:szCs w:val="19"/>
              </w:rPr>
              <w:t>п</w:t>
            </w:r>
            <w:proofErr w:type="gramEnd"/>
            <w:r w:rsidRPr="00927ED8">
              <w:rPr>
                <w:rFonts w:ascii="Arial" w:hAnsi="Arial" w:cs="Arial"/>
                <w:b/>
                <w:sz w:val="19"/>
                <w:szCs w:val="19"/>
              </w:rPr>
              <w:t>латежных карт</w:t>
            </w:r>
          </w:p>
        </w:tc>
      </w:tr>
      <w:tr w:rsidR="00927ED8" w:rsidRPr="00927ED8" w:rsidTr="00927ED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18210601030100000110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 xml:space="preserve">Налог на имущество физ. лиц, зачисляемый,  в бюджеты сельских поселений 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18211631000016000140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 xml:space="preserve">Денежные взыскания (штрафы) за нарушение порядка работы с денежной наличностью, ведения кассовых операций и невыполнение обязанностей по </w:t>
            </w:r>
            <w:proofErr w:type="gramStart"/>
            <w:r w:rsidRPr="00927ED8">
              <w:rPr>
                <w:rFonts w:ascii="Arial" w:hAnsi="Arial" w:cs="Arial"/>
                <w:b/>
                <w:sz w:val="19"/>
                <w:szCs w:val="19"/>
              </w:rPr>
              <w:t>контролю за</w:t>
            </w:r>
            <w:proofErr w:type="gramEnd"/>
            <w:r w:rsidRPr="00927ED8">
              <w:rPr>
                <w:rFonts w:ascii="Arial" w:hAnsi="Arial" w:cs="Arial"/>
                <w:b/>
                <w:sz w:val="19"/>
                <w:szCs w:val="19"/>
              </w:rPr>
              <w:t xml:space="preserve"> соблюдением правил ведения кассовых операций</w:t>
            </w:r>
          </w:p>
        </w:tc>
      </w:tr>
      <w:tr w:rsidR="00927ED8" w:rsidRPr="00927ED8" w:rsidTr="00927ED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>18210601030130000110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27ED8">
              <w:rPr>
                <w:rFonts w:ascii="Arial" w:hAnsi="Arial" w:cs="Arial"/>
                <w:b/>
                <w:sz w:val="19"/>
                <w:szCs w:val="19"/>
              </w:rPr>
              <w:t xml:space="preserve">Налог на имущество физ. лиц, зачисляемый,  в бюджеты городских поселений 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8" w:rsidRPr="00927ED8" w:rsidRDefault="00927ED8">
            <w:pPr>
              <w:pStyle w:val="aa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8" w:rsidRPr="00927ED8" w:rsidRDefault="00927ED8">
            <w:pPr>
              <w:pStyle w:val="aa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:rsidR="00927ED8" w:rsidRDefault="00927ED8" w:rsidP="00927ED8">
      <w:pPr>
        <w:pStyle w:val="aa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 xml:space="preserve">При заполнении поля 101 необходимо правильно указывать статус налогоплательщика: </w:t>
      </w: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 xml:space="preserve">01-юридическое лицо; </w:t>
      </w: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 xml:space="preserve">02-налоговый агент; </w:t>
      </w: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 xml:space="preserve">09-индивидуальный предприниматель; </w:t>
      </w: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 xml:space="preserve">10-частный нотариус; </w:t>
      </w: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 xml:space="preserve">11-адвокат; </w:t>
      </w: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>13-физическое лицо;</w:t>
      </w: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>14-плательщик страховых взносов.</w:t>
      </w:r>
    </w:p>
    <w:p w:rsidR="00927ED8" w:rsidRPr="00927ED8" w:rsidRDefault="00927ED8" w:rsidP="00927ED8">
      <w:pPr>
        <w:pStyle w:val="aa"/>
        <w:numPr>
          <w:ilvl w:val="0"/>
          <w:numId w:val="5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lastRenderedPageBreak/>
        <w:t>Основание платежа</w:t>
      </w: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>ТП</w:t>
      </w:r>
      <w:r w:rsidRPr="00927ED8">
        <w:rPr>
          <w:rFonts w:ascii="Arial" w:hAnsi="Arial" w:cs="Arial"/>
          <w:sz w:val="18"/>
          <w:szCs w:val="18"/>
        </w:rPr>
        <w:t xml:space="preserve"> – платежи текущего года</w:t>
      </w: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>ЗД</w:t>
      </w:r>
      <w:r w:rsidRPr="00927ED8">
        <w:rPr>
          <w:rFonts w:ascii="Arial" w:hAnsi="Arial" w:cs="Arial"/>
          <w:sz w:val="18"/>
          <w:szCs w:val="18"/>
        </w:rPr>
        <w:t xml:space="preserve"> – добровольное погашение задолженности</w:t>
      </w: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sz w:val="18"/>
          <w:szCs w:val="18"/>
        </w:rPr>
      </w:pPr>
      <w:proofErr w:type="gramStart"/>
      <w:r w:rsidRPr="00927ED8">
        <w:rPr>
          <w:rFonts w:ascii="Arial" w:hAnsi="Arial" w:cs="Arial"/>
          <w:b/>
          <w:bCs/>
          <w:sz w:val="18"/>
          <w:szCs w:val="18"/>
        </w:rPr>
        <w:t>ТР</w:t>
      </w:r>
      <w:proofErr w:type="gramEnd"/>
      <w:r w:rsidRPr="00927ED8">
        <w:rPr>
          <w:rFonts w:ascii="Arial" w:hAnsi="Arial" w:cs="Arial"/>
          <w:sz w:val="18"/>
          <w:szCs w:val="18"/>
        </w:rPr>
        <w:t xml:space="preserve"> – погашение задолженности по требованию налогового органа</w:t>
      </w: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>РС</w:t>
      </w:r>
      <w:r w:rsidRPr="00927ED8">
        <w:rPr>
          <w:rFonts w:ascii="Arial" w:hAnsi="Arial" w:cs="Arial"/>
          <w:sz w:val="18"/>
          <w:szCs w:val="18"/>
        </w:rPr>
        <w:t xml:space="preserve"> - погашение рассроченной задолженности</w:t>
      </w: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sz w:val="18"/>
          <w:szCs w:val="18"/>
        </w:rPr>
      </w:pPr>
      <w:proofErr w:type="gramStart"/>
      <w:r w:rsidRPr="00927ED8">
        <w:rPr>
          <w:rFonts w:ascii="Arial" w:hAnsi="Arial" w:cs="Arial"/>
          <w:b/>
          <w:bCs/>
          <w:sz w:val="18"/>
          <w:szCs w:val="18"/>
        </w:rPr>
        <w:t>ОТ</w:t>
      </w:r>
      <w:proofErr w:type="gramEnd"/>
      <w:r w:rsidRPr="00927ED8">
        <w:rPr>
          <w:rFonts w:ascii="Arial" w:hAnsi="Arial" w:cs="Arial"/>
          <w:b/>
          <w:bCs/>
          <w:sz w:val="18"/>
          <w:szCs w:val="18"/>
        </w:rPr>
        <w:t xml:space="preserve"> </w:t>
      </w:r>
      <w:r w:rsidRPr="00927ED8">
        <w:rPr>
          <w:rFonts w:ascii="Arial" w:hAnsi="Arial" w:cs="Arial"/>
          <w:sz w:val="18"/>
          <w:szCs w:val="18"/>
        </w:rPr>
        <w:t xml:space="preserve">– </w:t>
      </w:r>
      <w:proofErr w:type="gramStart"/>
      <w:r w:rsidRPr="00927ED8">
        <w:rPr>
          <w:rFonts w:ascii="Arial" w:hAnsi="Arial" w:cs="Arial"/>
          <w:sz w:val="18"/>
          <w:szCs w:val="18"/>
        </w:rPr>
        <w:t>погашение</w:t>
      </w:r>
      <w:proofErr w:type="gramEnd"/>
      <w:r w:rsidRPr="00927ED8">
        <w:rPr>
          <w:rFonts w:ascii="Arial" w:hAnsi="Arial" w:cs="Arial"/>
          <w:sz w:val="18"/>
          <w:szCs w:val="18"/>
        </w:rPr>
        <w:t xml:space="preserve"> отсроченной задолженности</w:t>
      </w: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>РТ</w:t>
      </w:r>
      <w:r w:rsidRPr="00927ED8">
        <w:rPr>
          <w:rFonts w:ascii="Arial" w:hAnsi="Arial" w:cs="Arial"/>
          <w:sz w:val="18"/>
          <w:szCs w:val="18"/>
        </w:rPr>
        <w:t xml:space="preserve"> – погашение </w:t>
      </w:r>
      <w:proofErr w:type="spellStart"/>
      <w:r w:rsidRPr="00927ED8">
        <w:rPr>
          <w:rFonts w:ascii="Arial" w:hAnsi="Arial" w:cs="Arial"/>
          <w:sz w:val="18"/>
          <w:szCs w:val="18"/>
        </w:rPr>
        <w:t>реструктурируемой</w:t>
      </w:r>
      <w:proofErr w:type="spellEnd"/>
      <w:r w:rsidRPr="00927ED8">
        <w:rPr>
          <w:rFonts w:ascii="Arial" w:hAnsi="Arial" w:cs="Arial"/>
          <w:sz w:val="18"/>
          <w:szCs w:val="18"/>
        </w:rPr>
        <w:t xml:space="preserve"> задолженности</w:t>
      </w: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sz w:val="18"/>
          <w:szCs w:val="18"/>
        </w:rPr>
      </w:pPr>
      <w:proofErr w:type="gramStart"/>
      <w:r w:rsidRPr="00927ED8">
        <w:rPr>
          <w:rFonts w:ascii="Arial" w:hAnsi="Arial" w:cs="Arial"/>
          <w:b/>
          <w:bCs/>
          <w:sz w:val="18"/>
          <w:szCs w:val="18"/>
        </w:rPr>
        <w:t>ПР</w:t>
      </w:r>
      <w:proofErr w:type="gramEnd"/>
      <w:r w:rsidRPr="00927ED8">
        <w:rPr>
          <w:rFonts w:ascii="Arial" w:hAnsi="Arial" w:cs="Arial"/>
          <w:b/>
          <w:bCs/>
          <w:sz w:val="18"/>
          <w:szCs w:val="18"/>
        </w:rPr>
        <w:t xml:space="preserve"> </w:t>
      </w:r>
      <w:r w:rsidRPr="00927ED8">
        <w:rPr>
          <w:rFonts w:ascii="Arial" w:hAnsi="Arial" w:cs="Arial"/>
          <w:sz w:val="18"/>
          <w:szCs w:val="18"/>
        </w:rPr>
        <w:t xml:space="preserve">– погашение задолженности, приостановленной к взысканию </w:t>
      </w: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>А</w:t>
      </w:r>
      <w:proofErr w:type="gramStart"/>
      <w:r w:rsidRPr="00927ED8">
        <w:rPr>
          <w:rFonts w:ascii="Arial" w:hAnsi="Arial" w:cs="Arial"/>
          <w:b/>
          <w:bCs/>
          <w:sz w:val="18"/>
          <w:szCs w:val="18"/>
        </w:rPr>
        <w:t>П</w:t>
      </w:r>
      <w:r w:rsidRPr="00927ED8">
        <w:rPr>
          <w:rFonts w:ascii="Arial" w:hAnsi="Arial" w:cs="Arial"/>
          <w:sz w:val="18"/>
          <w:szCs w:val="18"/>
        </w:rPr>
        <w:t>-</w:t>
      </w:r>
      <w:proofErr w:type="gramEnd"/>
      <w:r w:rsidRPr="00927ED8">
        <w:rPr>
          <w:rFonts w:ascii="Arial" w:hAnsi="Arial" w:cs="Arial"/>
          <w:sz w:val="18"/>
          <w:szCs w:val="18"/>
        </w:rPr>
        <w:t xml:space="preserve"> погашение задолженности по акту проверки</w:t>
      </w: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>АР</w:t>
      </w:r>
      <w:r w:rsidRPr="00927ED8">
        <w:rPr>
          <w:rFonts w:ascii="Arial" w:hAnsi="Arial" w:cs="Arial"/>
          <w:sz w:val="18"/>
          <w:szCs w:val="18"/>
        </w:rPr>
        <w:t xml:space="preserve"> – погашение задолженности по  исполнительному листу</w:t>
      </w:r>
    </w:p>
    <w:p w:rsidR="00927ED8" w:rsidRPr="00927ED8" w:rsidRDefault="00927ED8" w:rsidP="00927ED8">
      <w:pPr>
        <w:pStyle w:val="a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>Налоговый период</w:t>
      </w:r>
      <w:r w:rsidRPr="00927ED8">
        <w:rPr>
          <w:rFonts w:ascii="Arial" w:hAnsi="Arial" w:cs="Arial"/>
          <w:sz w:val="18"/>
          <w:szCs w:val="18"/>
        </w:rPr>
        <w:t xml:space="preserve">  " периодичность</w:t>
      </w:r>
      <w:proofErr w:type="gramStart"/>
      <w:r w:rsidRPr="00927ED8">
        <w:rPr>
          <w:rFonts w:ascii="Arial" w:hAnsi="Arial" w:cs="Arial"/>
          <w:sz w:val="18"/>
          <w:szCs w:val="18"/>
        </w:rPr>
        <w:t>.</w:t>
      </w:r>
      <w:proofErr w:type="gramEnd"/>
      <w:r w:rsidRPr="00927ED8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27ED8">
        <w:rPr>
          <w:rFonts w:ascii="Arial" w:hAnsi="Arial" w:cs="Arial"/>
          <w:sz w:val="18"/>
          <w:szCs w:val="18"/>
        </w:rPr>
        <w:t>м</w:t>
      </w:r>
      <w:proofErr w:type="gramEnd"/>
      <w:r w:rsidRPr="00927ED8">
        <w:rPr>
          <w:rFonts w:ascii="Arial" w:hAnsi="Arial" w:cs="Arial"/>
          <w:sz w:val="18"/>
          <w:szCs w:val="18"/>
        </w:rPr>
        <w:t>есяц. год".  (показатель имеет 10 знаков, которые разделяются точками )</w:t>
      </w: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Периодичность: </w:t>
      </w:r>
      <w:r w:rsidRPr="00927ED8">
        <w:rPr>
          <w:rFonts w:ascii="Arial" w:hAnsi="Arial" w:cs="Arial"/>
          <w:b/>
          <w:bCs/>
          <w:sz w:val="18"/>
          <w:szCs w:val="18"/>
        </w:rPr>
        <w:t>Д1</w:t>
      </w:r>
      <w:r w:rsidRPr="00927ED8">
        <w:rPr>
          <w:rFonts w:ascii="Arial" w:hAnsi="Arial" w:cs="Arial"/>
          <w:sz w:val="18"/>
          <w:szCs w:val="18"/>
        </w:rPr>
        <w:t xml:space="preserve">- первая декада, </w:t>
      </w:r>
      <w:r w:rsidRPr="00927ED8">
        <w:rPr>
          <w:rFonts w:ascii="Arial" w:hAnsi="Arial" w:cs="Arial"/>
          <w:b/>
          <w:bCs/>
          <w:sz w:val="18"/>
          <w:szCs w:val="18"/>
        </w:rPr>
        <w:t>Д2</w:t>
      </w:r>
      <w:r w:rsidRPr="00927ED8">
        <w:rPr>
          <w:rFonts w:ascii="Arial" w:hAnsi="Arial" w:cs="Arial"/>
          <w:sz w:val="18"/>
          <w:szCs w:val="18"/>
        </w:rPr>
        <w:t xml:space="preserve">-вторая декада, </w:t>
      </w:r>
      <w:r w:rsidRPr="00927ED8">
        <w:rPr>
          <w:rFonts w:ascii="Arial" w:hAnsi="Arial" w:cs="Arial"/>
          <w:b/>
          <w:bCs/>
          <w:sz w:val="18"/>
          <w:szCs w:val="18"/>
        </w:rPr>
        <w:t>Д3</w:t>
      </w:r>
      <w:r w:rsidRPr="00927ED8">
        <w:rPr>
          <w:rFonts w:ascii="Arial" w:hAnsi="Arial" w:cs="Arial"/>
          <w:sz w:val="18"/>
          <w:szCs w:val="18"/>
        </w:rPr>
        <w:t xml:space="preserve">-третья декада, </w:t>
      </w:r>
      <w:r w:rsidRPr="00927ED8">
        <w:rPr>
          <w:rFonts w:ascii="Arial" w:hAnsi="Arial" w:cs="Arial"/>
          <w:b/>
          <w:bCs/>
          <w:sz w:val="18"/>
          <w:szCs w:val="18"/>
        </w:rPr>
        <w:t xml:space="preserve">МС </w:t>
      </w:r>
      <w:r w:rsidRPr="00927ED8">
        <w:rPr>
          <w:rFonts w:ascii="Arial" w:hAnsi="Arial" w:cs="Arial"/>
          <w:sz w:val="18"/>
          <w:szCs w:val="18"/>
        </w:rPr>
        <w:t xml:space="preserve">- месячные платежи, </w:t>
      </w:r>
      <w:r w:rsidRPr="00927ED8">
        <w:rPr>
          <w:rFonts w:ascii="Arial" w:hAnsi="Arial" w:cs="Arial"/>
          <w:b/>
          <w:bCs/>
          <w:sz w:val="18"/>
          <w:szCs w:val="18"/>
        </w:rPr>
        <w:t xml:space="preserve">КВ </w:t>
      </w:r>
      <w:r w:rsidRPr="00927ED8">
        <w:rPr>
          <w:rFonts w:ascii="Arial" w:hAnsi="Arial" w:cs="Arial"/>
          <w:sz w:val="18"/>
          <w:szCs w:val="18"/>
        </w:rPr>
        <w:t xml:space="preserve">- квартальные платежи, </w:t>
      </w:r>
      <w:proofErr w:type="gramStart"/>
      <w:r w:rsidRPr="00927ED8">
        <w:rPr>
          <w:rFonts w:ascii="Arial" w:hAnsi="Arial" w:cs="Arial"/>
          <w:b/>
          <w:bCs/>
          <w:sz w:val="18"/>
          <w:szCs w:val="18"/>
        </w:rPr>
        <w:t>ПЛ</w:t>
      </w:r>
      <w:proofErr w:type="gramEnd"/>
      <w:r w:rsidRPr="00927ED8">
        <w:rPr>
          <w:rFonts w:ascii="Arial" w:hAnsi="Arial" w:cs="Arial"/>
          <w:b/>
          <w:bCs/>
          <w:sz w:val="18"/>
          <w:szCs w:val="18"/>
        </w:rPr>
        <w:t xml:space="preserve"> </w:t>
      </w:r>
      <w:r w:rsidRPr="00927ED8">
        <w:rPr>
          <w:rFonts w:ascii="Arial" w:hAnsi="Arial" w:cs="Arial"/>
          <w:sz w:val="18"/>
          <w:szCs w:val="18"/>
        </w:rPr>
        <w:t xml:space="preserve">- полугодовые платежи, </w:t>
      </w:r>
      <w:r w:rsidRPr="00927ED8">
        <w:rPr>
          <w:rFonts w:ascii="Arial" w:hAnsi="Arial" w:cs="Arial"/>
          <w:b/>
          <w:bCs/>
          <w:sz w:val="18"/>
          <w:szCs w:val="18"/>
        </w:rPr>
        <w:t xml:space="preserve">ГД </w:t>
      </w:r>
      <w:r w:rsidRPr="00927ED8">
        <w:rPr>
          <w:rFonts w:ascii="Arial" w:hAnsi="Arial" w:cs="Arial"/>
          <w:sz w:val="18"/>
          <w:szCs w:val="18"/>
        </w:rPr>
        <w:t>- годовые платежи  Образец:  Д</w:t>
      </w:r>
      <w:proofErr w:type="gramStart"/>
      <w:r w:rsidRPr="00927ED8">
        <w:rPr>
          <w:rFonts w:ascii="Arial" w:hAnsi="Arial" w:cs="Arial"/>
          <w:sz w:val="18"/>
          <w:szCs w:val="18"/>
        </w:rPr>
        <w:t>1</w:t>
      </w:r>
      <w:proofErr w:type="gramEnd"/>
      <w:r w:rsidRPr="00927ED8">
        <w:rPr>
          <w:rFonts w:ascii="Arial" w:hAnsi="Arial" w:cs="Arial"/>
          <w:sz w:val="18"/>
          <w:szCs w:val="18"/>
        </w:rPr>
        <w:t xml:space="preserve">.01.2003;  МС.02.2003; КВ.01.2003; ПЛ.02.2003; ГД.00.2003. </w:t>
      </w:r>
    </w:p>
    <w:p w:rsidR="00927ED8" w:rsidRPr="00927ED8" w:rsidRDefault="00927ED8" w:rsidP="00927ED8">
      <w:pPr>
        <w:pStyle w:val="aa"/>
        <w:numPr>
          <w:ilvl w:val="0"/>
          <w:numId w:val="5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>Номер документа</w:t>
      </w:r>
    </w:p>
    <w:p w:rsidR="00927ED8" w:rsidRPr="00927ED8" w:rsidRDefault="00927ED8" w:rsidP="00927ED8">
      <w:pPr>
        <w:pStyle w:val="aa"/>
        <w:numPr>
          <w:ilvl w:val="0"/>
          <w:numId w:val="5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>Дата документа</w:t>
      </w:r>
    </w:p>
    <w:p w:rsidR="00927ED8" w:rsidRPr="00927ED8" w:rsidRDefault="00927ED8" w:rsidP="00927ED8">
      <w:pPr>
        <w:pStyle w:val="aa"/>
        <w:numPr>
          <w:ilvl w:val="0"/>
          <w:numId w:val="5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>Примечание</w:t>
      </w:r>
    </w:p>
    <w:p w:rsidR="00927ED8" w:rsidRPr="00927ED8" w:rsidRDefault="00927ED8" w:rsidP="00927ED8">
      <w:pPr>
        <w:pStyle w:val="aa"/>
        <w:ind w:left="360"/>
        <w:jc w:val="both"/>
        <w:rPr>
          <w:rFonts w:ascii="Arial" w:hAnsi="Arial" w:cs="Arial"/>
          <w:sz w:val="18"/>
          <w:szCs w:val="18"/>
          <w:u w:val="single"/>
        </w:rPr>
      </w:pPr>
      <w:r w:rsidRPr="00927ED8">
        <w:rPr>
          <w:rFonts w:ascii="Arial" w:hAnsi="Arial" w:cs="Arial"/>
          <w:sz w:val="18"/>
          <w:szCs w:val="18"/>
          <w:u w:val="single"/>
        </w:rPr>
        <w:t>При невозможности указать конкретное значение показателя в полях расчетного документа проставляется ноль "0", наличие незаполненных полей недопустимо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500"/>
        <w:gridCol w:w="500"/>
        <w:gridCol w:w="767"/>
        <w:gridCol w:w="535"/>
        <w:gridCol w:w="535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512"/>
        <w:gridCol w:w="512"/>
        <w:gridCol w:w="512"/>
      </w:tblGrid>
      <w:tr w:rsidR="00927ED8" w:rsidRPr="00927ED8" w:rsidTr="00927ED8"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 xml:space="preserve">    администратор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группа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подгруппа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статья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подстатья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элемент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программа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Экономическая</w:t>
            </w:r>
          </w:p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Классификация</w:t>
            </w:r>
          </w:p>
        </w:tc>
      </w:tr>
      <w:tr w:rsidR="00927ED8" w:rsidRPr="00927ED8" w:rsidTr="00927ED8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27ED8" w:rsidRPr="00927ED8" w:rsidTr="00927ED8"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D8" w:rsidRPr="00927ED8" w:rsidRDefault="00927ED8" w:rsidP="00927E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ED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>1-3 разряды</w:t>
      </w:r>
      <w:r w:rsidRPr="00927ED8">
        <w:rPr>
          <w:rFonts w:ascii="Arial" w:hAnsi="Arial" w:cs="Arial"/>
          <w:sz w:val="18"/>
          <w:szCs w:val="18"/>
        </w:rPr>
        <w:t xml:space="preserve"> </w:t>
      </w:r>
      <w:r w:rsidRPr="00927ED8">
        <w:rPr>
          <w:rFonts w:ascii="Arial" w:hAnsi="Arial" w:cs="Arial"/>
          <w:b/>
          <w:bCs/>
          <w:sz w:val="18"/>
          <w:szCs w:val="18"/>
        </w:rPr>
        <w:t>КБК</w:t>
      </w:r>
      <w:r w:rsidRPr="00927ED8">
        <w:rPr>
          <w:rFonts w:ascii="Arial" w:hAnsi="Arial" w:cs="Arial"/>
          <w:sz w:val="18"/>
          <w:szCs w:val="18"/>
        </w:rPr>
        <w:t xml:space="preserve"> – </w:t>
      </w:r>
      <w:r w:rsidRPr="00927ED8">
        <w:rPr>
          <w:rFonts w:ascii="Arial" w:hAnsi="Arial" w:cs="Arial"/>
          <w:b/>
          <w:bCs/>
          <w:sz w:val="18"/>
          <w:szCs w:val="18"/>
        </w:rPr>
        <w:t>код администратора</w:t>
      </w:r>
      <w:r w:rsidRPr="00927ED8">
        <w:rPr>
          <w:rFonts w:ascii="Arial" w:hAnsi="Arial" w:cs="Arial"/>
          <w:sz w:val="18"/>
          <w:szCs w:val="18"/>
        </w:rPr>
        <w:t xml:space="preserve">, состоящий из 3-х знаков и соответствующий номеру, присвоенному главному распорядителю в соответствии с перечнем главных распорядителей соответствующего бюджета. Для налоговых органов это код </w:t>
      </w:r>
      <w:r w:rsidRPr="00927ED8">
        <w:rPr>
          <w:rFonts w:ascii="Arial" w:hAnsi="Arial" w:cs="Arial"/>
          <w:b/>
          <w:bCs/>
          <w:sz w:val="18"/>
          <w:szCs w:val="18"/>
        </w:rPr>
        <w:t>182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>4 разряд КБК</w:t>
      </w:r>
      <w:r w:rsidRPr="00927ED8">
        <w:rPr>
          <w:rFonts w:ascii="Arial" w:hAnsi="Arial" w:cs="Arial"/>
          <w:sz w:val="18"/>
          <w:szCs w:val="18"/>
        </w:rPr>
        <w:t xml:space="preserve"> – занимает показатель </w:t>
      </w:r>
      <w:r w:rsidRPr="00927ED8">
        <w:rPr>
          <w:rFonts w:ascii="Arial" w:hAnsi="Arial" w:cs="Arial"/>
          <w:b/>
          <w:bCs/>
          <w:sz w:val="18"/>
          <w:szCs w:val="18"/>
        </w:rPr>
        <w:t>группы</w:t>
      </w:r>
      <w:r w:rsidRPr="00927ED8">
        <w:rPr>
          <w:rFonts w:ascii="Arial" w:hAnsi="Arial" w:cs="Arial"/>
          <w:sz w:val="18"/>
          <w:szCs w:val="18"/>
        </w:rPr>
        <w:t xml:space="preserve">. Платежи, администрируемые налоговыми органами, относятся к группе </w:t>
      </w:r>
      <w:r w:rsidRPr="00927ED8">
        <w:rPr>
          <w:rFonts w:ascii="Arial" w:hAnsi="Arial" w:cs="Arial"/>
          <w:b/>
          <w:bCs/>
          <w:sz w:val="18"/>
          <w:szCs w:val="18"/>
        </w:rPr>
        <w:t>1</w:t>
      </w:r>
      <w:r w:rsidRPr="00927ED8">
        <w:rPr>
          <w:rFonts w:ascii="Arial" w:hAnsi="Arial" w:cs="Arial"/>
          <w:sz w:val="18"/>
          <w:szCs w:val="18"/>
        </w:rPr>
        <w:t xml:space="preserve"> –«Доходы»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 xml:space="preserve">5-6 разряды КБК </w:t>
      </w:r>
      <w:r w:rsidRPr="00927ED8">
        <w:rPr>
          <w:rFonts w:ascii="Arial" w:hAnsi="Arial" w:cs="Arial"/>
          <w:sz w:val="18"/>
          <w:szCs w:val="18"/>
        </w:rPr>
        <w:t xml:space="preserve">- </w:t>
      </w:r>
      <w:r w:rsidRPr="00927ED8">
        <w:rPr>
          <w:rFonts w:ascii="Arial" w:hAnsi="Arial" w:cs="Arial"/>
          <w:b/>
          <w:bCs/>
          <w:sz w:val="18"/>
          <w:szCs w:val="18"/>
        </w:rPr>
        <w:t>подгруппы</w:t>
      </w:r>
      <w:r w:rsidRPr="00927ED8">
        <w:rPr>
          <w:rFonts w:ascii="Arial" w:hAnsi="Arial" w:cs="Arial"/>
          <w:sz w:val="18"/>
          <w:szCs w:val="18"/>
        </w:rPr>
        <w:t xml:space="preserve">    01- налоги на прибыль, доход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02- налоги и взносы на социальные нужды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03- налоги на товары, реализуемые на территории РФ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04- налоги на товары, ввозимые на территорию РФ с территории Республики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      Беларусь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05- налоги на совокупный доход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06- налоги на имущество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07- налоги на пользование природными ресурсами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08- государственная пошлина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09- задолженность по отмененным налогам и сборам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12- платежи за пользование природными ресурсами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13- штрафы, санкции, возмещение ущерба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 xml:space="preserve">7-11 разряды КБК - статья, подстатья </w:t>
      </w:r>
      <w:r w:rsidRPr="00927ED8">
        <w:rPr>
          <w:rFonts w:ascii="Arial" w:hAnsi="Arial" w:cs="Arial"/>
          <w:sz w:val="18"/>
          <w:szCs w:val="18"/>
        </w:rPr>
        <w:t>значения строго по классификации доходов бюджетов РФ (см. оборотную сторону памятки)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>12-13 разряды КБК</w:t>
      </w:r>
      <w:r w:rsidRPr="00927ED8">
        <w:rPr>
          <w:rFonts w:ascii="Arial" w:hAnsi="Arial" w:cs="Arial"/>
          <w:sz w:val="18"/>
          <w:szCs w:val="18"/>
        </w:rPr>
        <w:t xml:space="preserve"> – </w:t>
      </w:r>
      <w:r w:rsidRPr="00927ED8">
        <w:rPr>
          <w:rFonts w:ascii="Arial" w:hAnsi="Arial" w:cs="Arial"/>
          <w:b/>
          <w:bCs/>
          <w:sz w:val="18"/>
          <w:szCs w:val="18"/>
        </w:rPr>
        <w:t>код элементов</w:t>
      </w:r>
      <w:r w:rsidRPr="00927ED8">
        <w:rPr>
          <w:rFonts w:ascii="Arial" w:hAnsi="Arial" w:cs="Arial"/>
          <w:sz w:val="18"/>
          <w:szCs w:val="18"/>
        </w:rPr>
        <w:t xml:space="preserve"> доходов   01-федеральный бюджет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02- бюджет субъекта РФ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03- местный бюджет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04- бюджет городского округа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05 – бюджет муниципального района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06- Пенсионный фонд РФ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07-Фонд социального страхования РФ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08-Федеральный фонд обязательного медицинского страхования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09- Территориальный фонд </w:t>
      </w:r>
      <w:proofErr w:type="gramStart"/>
      <w:r w:rsidRPr="00927ED8">
        <w:rPr>
          <w:rFonts w:ascii="Arial" w:hAnsi="Arial" w:cs="Arial"/>
          <w:sz w:val="18"/>
          <w:szCs w:val="18"/>
        </w:rPr>
        <w:t>обязательного</w:t>
      </w:r>
      <w:proofErr w:type="gramEnd"/>
      <w:r w:rsidRPr="00927ED8">
        <w:rPr>
          <w:rFonts w:ascii="Arial" w:hAnsi="Arial" w:cs="Arial"/>
          <w:sz w:val="18"/>
          <w:szCs w:val="18"/>
        </w:rPr>
        <w:t xml:space="preserve"> медицинского 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страхования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10 – бюджет сельского поселения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13 – бюджет городского поселения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>14-17 разряды КБК</w:t>
      </w:r>
      <w:r w:rsidRPr="00927ED8">
        <w:rPr>
          <w:rFonts w:ascii="Arial" w:hAnsi="Arial" w:cs="Arial"/>
          <w:sz w:val="18"/>
          <w:szCs w:val="18"/>
        </w:rPr>
        <w:t xml:space="preserve"> –  </w:t>
      </w:r>
      <w:r w:rsidRPr="00927ED8">
        <w:rPr>
          <w:rFonts w:ascii="Arial" w:hAnsi="Arial" w:cs="Arial"/>
          <w:b/>
          <w:bCs/>
          <w:sz w:val="18"/>
          <w:szCs w:val="18"/>
        </w:rPr>
        <w:t>код программ</w:t>
      </w:r>
      <w:r w:rsidRPr="00927ED8">
        <w:rPr>
          <w:rFonts w:ascii="Arial" w:hAnsi="Arial" w:cs="Arial"/>
          <w:sz w:val="18"/>
          <w:szCs w:val="18"/>
        </w:rPr>
        <w:t xml:space="preserve"> доходов   1000-налоги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2100- пени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2200- проценты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3000- штрафы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b/>
          <w:bCs/>
          <w:sz w:val="18"/>
          <w:szCs w:val="18"/>
        </w:rPr>
        <w:t xml:space="preserve">18-20 разряды КБК </w:t>
      </w:r>
      <w:r w:rsidRPr="00927ED8">
        <w:rPr>
          <w:rFonts w:ascii="Arial" w:hAnsi="Arial" w:cs="Arial"/>
          <w:sz w:val="18"/>
          <w:szCs w:val="18"/>
        </w:rPr>
        <w:t xml:space="preserve">- </w:t>
      </w:r>
      <w:r w:rsidRPr="00927ED8">
        <w:rPr>
          <w:rFonts w:ascii="Arial" w:hAnsi="Arial" w:cs="Arial"/>
          <w:b/>
          <w:bCs/>
          <w:sz w:val="18"/>
          <w:szCs w:val="18"/>
        </w:rPr>
        <w:t>код классификации</w:t>
      </w:r>
      <w:r w:rsidRPr="00927ED8">
        <w:rPr>
          <w:rFonts w:ascii="Arial" w:hAnsi="Arial" w:cs="Arial"/>
          <w:sz w:val="18"/>
          <w:szCs w:val="18"/>
        </w:rPr>
        <w:t xml:space="preserve"> операций сектора государственного управления. Для платежей, администрируемых налоговыми органами, это:     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110- налоговые доходы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120- доходы от собственности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130- доходы от оказания платных услуг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140 – суммы принудительного изъятия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                           160 – взносы, отчисления на социальные нужды</w:t>
      </w:r>
    </w:p>
    <w:p w:rsidR="00927ED8" w:rsidRPr="00927ED8" w:rsidRDefault="00927ED8" w:rsidP="00927ED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27ED8" w:rsidRPr="00927ED8" w:rsidRDefault="00927ED8" w:rsidP="00927ED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27ED8">
        <w:rPr>
          <w:rFonts w:ascii="Arial" w:hAnsi="Arial" w:cs="Arial"/>
          <w:sz w:val="18"/>
          <w:szCs w:val="18"/>
        </w:rPr>
        <w:t xml:space="preserve">Все разряды КБК, кроме 14-17 разрядов, указываются в расчетных документах строго в соответствии с классификацией. </w:t>
      </w:r>
    </w:p>
    <w:p w:rsidR="00927ED8" w:rsidRPr="00927ED8" w:rsidRDefault="00927ED8" w:rsidP="00927ED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53DEF" w:rsidRPr="00337EE1" w:rsidRDefault="00953DEF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C81B0B" w:rsidRPr="00671C60" w:rsidRDefault="00C81B0B" w:rsidP="00C81B0B">
      <w:pPr>
        <w:tabs>
          <w:tab w:val="left" w:pos="6075"/>
        </w:tabs>
        <w:spacing w:after="0" w:line="240" w:lineRule="auto"/>
        <w:rPr>
          <w:rFonts w:ascii="DINCyr-Medium" w:eastAsia="Calibri" w:hAnsi="DINCyr-Medium" w:cs="Times New Roman"/>
          <w:sz w:val="21"/>
          <w:szCs w:val="21"/>
        </w:rPr>
      </w:pPr>
      <w:r w:rsidRPr="00671C60">
        <w:rPr>
          <w:rFonts w:ascii="DINCyr-Medium" w:eastAsia="Times New Roman" w:hAnsi="DINCyr-Medium" w:cs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75648" behindDoc="1" locked="0" layoutInCell="1" allowOverlap="1" wp14:anchorId="55CF44E2" wp14:editId="0B92845F">
            <wp:simplePos x="0" y="0"/>
            <wp:positionH relativeFrom="column">
              <wp:posOffset>40640</wp:posOffset>
            </wp:positionH>
            <wp:positionV relativeFrom="paragraph">
              <wp:posOffset>60325</wp:posOffset>
            </wp:positionV>
            <wp:extent cx="6781800" cy="447675"/>
            <wp:effectExtent l="0" t="0" r="0" b="9525"/>
            <wp:wrapNone/>
            <wp:docPr id="13" name="Рисунок 13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C60">
        <w:rPr>
          <w:rFonts w:ascii="DINCyr-Medium" w:eastAsia="Calibri" w:hAnsi="DINCyr-Medium" w:cs="Times New Roman"/>
          <w:sz w:val="21"/>
          <w:szCs w:val="21"/>
        </w:rPr>
        <w:t xml:space="preserve">   </w:t>
      </w:r>
      <w:r w:rsidRPr="00671C60">
        <w:rPr>
          <w:rFonts w:ascii="DINCyr-Medium" w:eastAsia="Calibri" w:hAnsi="DINCyr-Medium" w:cs="Times New Roman"/>
          <w:sz w:val="21"/>
          <w:szCs w:val="21"/>
        </w:rPr>
        <w:tab/>
      </w:r>
    </w:p>
    <w:p w:rsidR="00C81B0B" w:rsidRPr="00A04523" w:rsidRDefault="00C81B0B" w:rsidP="00C81B0B">
      <w:pPr>
        <w:spacing w:after="0" w:line="240" w:lineRule="auto"/>
        <w:jc w:val="center"/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</w:pPr>
      <w:r w:rsidRPr="00A04523"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5AEACF" wp14:editId="79EEE335">
                <wp:simplePos x="0" y="0"/>
                <wp:positionH relativeFrom="column">
                  <wp:posOffset>958850</wp:posOffset>
                </wp:positionH>
                <wp:positionV relativeFrom="paragraph">
                  <wp:posOffset>9382125</wp:posOffset>
                </wp:positionV>
                <wp:extent cx="5914390" cy="794385"/>
                <wp:effectExtent l="0" t="0" r="0" b="5715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1" type="#_x0000_t202" style="position:absolute;left:0;text-align:left;margin-left:75.5pt;margin-top:738.75pt;width:465.7pt;height:6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" filled="f" stroked="f">
                <v:textbox>
                  <w:txbxContent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nalog</w:t>
                      </w:r>
                      <w:proofErr w:type="spellEnd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4523"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1D52DE" wp14:editId="60010AF4">
                <wp:simplePos x="0" y="0"/>
                <wp:positionH relativeFrom="column">
                  <wp:posOffset>819150</wp:posOffset>
                </wp:positionH>
                <wp:positionV relativeFrom="paragraph">
                  <wp:posOffset>4950460</wp:posOffset>
                </wp:positionV>
                <wp:extent cx="5914390" cy="794385"/>
                <wp:effectExtent l="0" t="0" r="0" b="5715"/>
                <wp:wrapNone/>
                <wp:docPr id="288" name="Поле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(48239) 3-11-65, Спирово 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8" o:spid="_x0000_s1032" type="#_x0000_t202" style="position:absolute;left:0;text-align:left;margin-left:64.5pt;margin-top:389.8pt;width:465.7pt;height:6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" filled="f" stroked="f">
                <v:textbox>
                  <w:txbxContent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(48239) 3-11-65, Спирово (</w:t>
                      </w:r>
                    </w:p>
                  </w:txbxContent>
                </v:textbox>
              </v:shape>
            </w:pict>
          </mc:Fallback>
        </mc:AlternateContent>
      </w: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 xml:space="preserve">Телефон 8 (800) 222-22-22  </w:t>
      </w:r>
    </w:p>
    <w:p w:rsidR="00C81B0B" w:rsidRPr="00A04523" w:rsidRDefault="00C81B0B" w:rsidP="00C81B0B">
      <w:pPr>
        <w:spacing w:after="0" w:line="240" w:lineRule="auto"/>
        <w:jc w:val="center"/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</w:pP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 xml:space="preserve"> </w:t>
      </w: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www</w:t>
      </w: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>.</w:t>
      </w:r>
      <w:proofErr w:type="spellStart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nalog</w:t>
      </w:r>
      <w:proofErr w:type="spellEnd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>.</w:t>
      </w:r>
      <w:proofErr w:type="spellStart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ru</w:t>
      </w:r>
      <w:proofErr w:type="spellEnd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>/</w:t>
      </w:r>
      <w:proofErr w:type="spellStart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rn</w:t>
      </w:r>
      <w:proofErr w:type="spellEnd"/>
    </w:p>
    <w:p w:rsidR="00B24610" w:rsidRDefault="00E54DE3" w:rsidP="00A8031E">
      <w:pPr>
        <w:tabs>
          <w:tab w:val="left" w:pos="6075"/>
        </w:tabs>
        <w:spacing w:after="0" w:line="240" w:lineRule="auto"/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</w:pPr>
      <w:r w:rsidRPr="00A04523"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15056A" wp14:editId="5C7DAA6B">
                <wp:simplePos x="0" y="0"/>
                <wp:positionH relativeFrom="column">
                  <wp:posOffset>-238125</wp:posOffset>
                </wp:positionH>
                <wp:positionV relativeFrom="paragraph">
                  <wp:posOffset>4782820</wp:posOffset>
                </wp:positionV>
                <wp:extent cx="5914390" cy="794385"/>
                <wp:effectExtent l="0" t="0" r="0" b="571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0B" w:rsidRPr="00EB1A5A" w:rsidRDefault="00C81B0B" w:rsidP="00C81B0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3" type="#_x0000_t202" style="position:absolute;margin-left:-18.75pt;margin-top:376.6pt;width:465.7pt;height:6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" filled="f" stroked="f">
                <v:textbox>
                  <w:txbxContent>
                    <w:p w:rsidR="00C81B0B" w:rsidRPr="00EB1A5A" w:rsidRDefault="00C81B0B" w:rsidP="00C81B0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24610" w:rsidSect="00A8031E">
      <w:pgSz w:w="11907" w:h="16839" w:code="9"/>
      <w:pgMar w:top="284" w:right="992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73" w:rsidRDefault="00BF7473" w:rsidP="00B601F5">
      <w:pPr>
        <w:spacing w:after="0" w:line="240" w:lineRule="auto"/>
      </w:pPr>
      <w:r>
        <w:separator/>
      </w:r>
    </w:p>
  </w:endnote>
  <w:endnote w:type="continuationSeparator" w:id="0">
    <w:p w:rsidR="00BF7473" w:rsidRDefault="00BF7473" w:rsidP="00B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Cyr-Medium">
    <w:panose1 w:val="02000503030000020004"/>
    <w:charset w:val="CC"/>
    <w:family w:val="auto"/>
    <w:pitch w:val="variable"/>
    <w:sig w:usb0="80000203" w:usb1="0000000A" w:usb2="00000000" w:usb3="00000000" w:csb0="00000004" w:csb1="00000000"/>
  </w:font>
  <w:font w:name="DINCondensedC">
    <w:panose1 w:val="00000000000000000000"/>
    <w:charset w:val="CC"/>
    <w:family w:val="modern"/>
    <w:notTrueType/>
    <w:pitch w:val="variable"/>
    <w:sig w:usb0="800002A7" w:usb1="1000004A" w:usb2="00000000" w:usb3="00000000" w:csb0="00000005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73" w:rsidRDefault="00BF7473" w:rsidP="00B601F5">
      <w:pPr>
        <w:spacing w:after="0" w:line="240" w:lineRule="auto"/>
      </w:pPr>
      <w:r>
        <w:separator/>
      </w:r>
    </w:p>
  </w:footnote>
  <w:footnote w:type="continuationSeparator" w:id="0">
    <w:p w:rsidR="00BF7473" w:rsidRDefault="00BF7473" w:rsidP="00B60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4589"/>
    <w:multiLevelType w:val="hybridMultilevel"/>
    <w:tmpl w:val="B4BC0D10"/>
    <w:lvl w:ilvl="0" w:tplc="6916E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50677"/>
    <w:multiLevelType w:val="hybridMultilevel"/>
    <w:tmpl w:val="4F76D3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A3678D"/>
    <w:multiLevelType w:val="hybridMultilevel"/>
    <w:tmpl w:val="93EA0E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A3379"/>
    <w:multiLevelType w:val="hybridMultilevel"/>
    <w:tmpl w:val="E3C47EB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676498"/>
    <w:multiLevelType w:val="hybridMultilevel"/>
    <w:tmpl w:val="E96C80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A4"/>
    <w:rsid w:val="00000725"/>
    <w:rsid w:val="00034733"/>
    <w:rsid w:val="0004226D"/>
    <w:rsid w:val="00051768"/>
    <w:rsid w:val="00063FF3"/>
    <w:rsid w:val="0007613B"/>
    <w:rsid w:val="00080575"/>
    <w:rsid w:val="00086DA3"/>
    <w:rsid w:val="000B41A8"/>
    <w:rsid w:val="000C4292"/>
    <w:rsid w:val="000D33AA"/>
    <w:rsid w:val="000E7A72"/>
    <w:rsid w:val="00100B8B"/>
    <w:rsid w:val="00124864"/>
    <w:rsid w:val="00137616"/>
    <w:rsid w:val="00161F6B"/>
    <w:rsid w:val="0016450D"/>
    <w:rsid w:val="001702C3"/>
    <w:rsid w:val="001746BD"/>
    <w:rsid w:val="0017559F"/>
    <w:rsid w:val="00183EE5"/>
    <w:rsid w:val="00207B9F"/>
    <w:rsid w:val="00210E3B"/>
    <w:rsid w:val="002176F2"/>
    <w:rsid w:val="00220548"/>
    <w:rsid w:val="002206F3"/>
    <w:rsid w:val="002233D0"/>
    <w:rsid w:val="00231B60"/>
    <w:rsid w:val="00256D15"/>
    <w:rsid w:val="00270DBB"/>
    <w:rsid w:val="002725AF"/>
    <w:rsid w:val="00283393"/>
    <w:rsid w:val="002870A6"/>
    <w:rsid w:val="002974B6"/>
    <w:rsid w:val="002A3391"/>
    <w:rsid w:val="002A6AF8"/>
    <w:rsid w:val="002A7D79"/>
    <w:rsid w:val="002B3FAF"/>
    <w:rsid w:val="002B4415"/>
    <w:rsid w:val="002B6CD0"/>
    <w:rsid w:val="002D0C4E"/>
    <w:rsid w:val="002F020D"/>
    <w:rsid w:val="00337EE1"/>
    <w:rsid w:val="00365325"/>
    <w:rsid w:val="00391E43"/>
    <w:rsid w:val="003D3B7E"/>
    <w:rsid w:val="003D5E93"/>
    <w:rsid w:val="003E4EC2"/>
    <w:rsid w:val="003F4900"/>
    <w:rsid w:val="00410498"/>
    <w:rsid w:val="00413B3E"/>
    <w:rsid w:val="00413D87"/>
    <w:rsid w:val="00426D07"/>
    <w:rsid w:val="00444FDC"/>
    <w:rsid w:val="00445E8C"/>
    <w:rsid w:val="00450F65"/>
    <w:rsid w:val="0047763D"/>
    <w:rsid w:val="00481BC5"/>
    <w:rsid w:val="00483EB4"/>
    <w:rsid w:val="00484969"/>
    <w:rsid w:val="004C0EA8"/>
    <w:rsid w:val="0053536A"/>
    <w:rsid w:val="00550C4A"/>
    <w:rsid w:val="005531B7"/>
    <w:rsid w:val="00571903"/>
    <w:rsid w:val="00571C24"/>
    <w:rsid w:val="00590F73"/>
    <w:rsid w:val="00593CE2"/>
    <w:rsid w:val="005961F1"/>
    <w:rsid w:val="005A2D18"/>
    <w:rsid w:val="005B2350"/>
    <w:rsid w:val="005B524C"/>
    <w:rsid w:val="005C0BE5"/>
    <w:rsid w:val="005C51B1"/>
    <w:rsid w:val="005D1139"/>
    <w:rsid w:val="00600EFA"/>
    <w:rsid w:val="00603D46"/>
    <w:rsid w:val="0060501E"/>
    <w:rsid w:val="00612C60"/>
    <w:rsid w:val="006170C0"/>
    <w:rsid w:val="00634743"/>
    <w:rsid w:val="00655C11"/>
    <w:rsid w:val="00667BB5"/>
    <w:rsid w:val="00671C60"/>
    <w:rsid w:val="00675C05"/>
    <w:rsid w:val="00681497"/>
    <w:rsid w:val="006B0BA1"/>
    <w:rsid w:val="006B30F8"/>
    <w:rsid w:val="006C4502"/>
    <w:rsid w:val="006C79BD"/>
    <w:rsid w:val="006D39C5"/>
    <w:rsid w:val="006D7A1A"/>
    <w:rsid w:val="006F6A3D"/>
    <w:rsid w:val="006F7A7B"/>
    <w:rsid w:val="007041A1"/>
    <w:rsid w:val="007167F7"/>
    <w:rsid w:val="007204AA"/>
    <w:rsid w:val="00722521"/>
    <w:rsid w:val="00731D26"/>
    <w:rsid w:val="00735434"/>
    <w:rsid w:val="00743502"/>
    <w:rsid w:val="0075055A"/>
    <w:rsid w:val="00765ECC"/>
    <w:rsid w:val="00776921"/>
    <w:rsid w:val="00791EE4"/>
    <w:rsid w:val="00793064"/>
    <w:rsid w:val="007C1198"/>
    <w:rsid w:val="007C163C"/>
    <w:rsid w:val="007C1699"/>
    <w:rsid w:val="007C43CF"/>
    <w:rsid w:val="007C6839"/>
    <w:rsid w:val="007D08B3"/>
    <w:rsid w:val="007F440F"/>
    <w:rsid w:val="00821FFE"/>
    <w:rsid w:val="00827657"/>
    <w:rsid w:val="00837D38"/>
    <w:rsid w:val="008508BF"/>
    <w:rsid w:val="008745FF"/>
    <w:rsid w:val="00894E17"/>
    <w:rsid w:val="008A01A4"/>
    <w:rsid w:val="008C05F6"/>
    <w:rsid w:val="008C0876"/>
    <w:rsid w:val="008E1DA0"/>
    <w:rsid w:val="008F4C82"/>
    <w:rsid w:val="008F6799"/>
    <w:rsid w:val="00922C00"/>
    <w:rsid w:val="0092773E"/>
    <w:rsid w:val="00927ED8"/>
    <w:rsid w:val="00935C3E"/>
    <w:rsid w:val="00943B5C"/>
    <w:rsid w:val="00943F1D"/>
    <w:rsid w:val="00953DEF"/>
    <w:rsid w:val="00954991"/>
    <w:rsid w:val="0099481D"/>
    <w:rsid w:val="009A2F34"/>
    <w:rsid w:val="009A71E4"/>
    <w:rsid w:val="009C6E8E"/>
    <w:rsid w:val="009D265B"/>
    <w:rsid w:val="009D6B50"/>
    <w:rsid w:val="009F72ED"/>
    <w:rsid w:val="00A050C9"/>
    <w:rsid w:val="00A36BF9"/>
    <w:rsid w:val="00A43140"/>
    <w:rsid w:val="00A5246F"/>
    <w:rsid w:val="00A52D7C"/>
    <w:rsid w:val="00A539D4"/>
    <w:rsid w:val="00A67EC4"/>
    <w:rsid w:val="00A74882"/>
    <w:rsid w:val="00A8031E"/>
    <w:rsid w:val="00A93D56"/>
    <w:rsid w:val="00A95825"/>
    <w:rsid w:val="00AB4CD9"/>
    <w:rsid w:val="00AB6652"/>
    <w:rsid w:val="00AB6840"/>
    <w:rsid w:val="00AD1492"/>
    <w:rsid w:val="00AE3888"/>
    <w:rsid w:val="00AE7398"/>
    <w:rsid w:val="00B228CB"/>
    <w:rsid w:val="00B24610"/>
    <w:rsid w:val="00B247D9"/>
    <w:rsid w:val="00B314B4"/>
    <w:rsid w:val="00B327C2"/>
    <w:rsid w:val="00B601F5"/>
    <w:rsid w:val="00B61058"/>
    <w:rsid w:val="00B74CAA"/>
    <w:rsid w:val="00B87398"/>
    <w:rsid w:val="00B87F25"/>
    <w:rsid w:val="00BA3974"/>
    <w:rsid w:val="00BC33A9"/>
    <w:rsid w:val="00BC72E2"/>
    <w:rsid w:val="00BF46E1"/>
    <w:rsid w:val="00BF727F"/>
    <w:rsid w:val="00BF7473"/>
    <w:rsid w:val="00C133CE"/>
    <w:rsid w:val="00C35ECE"/>
    <w:rsid w:val="00C37A0F"/>
    <w:rsid w:val="00C47C6D"/>
    <w:rsid w:val="00C512E6"/>
    <w:rsid w:val="00C51307"/>
    <w:rsid w:val="00C62653"/>
    <w:rsid w:val="00C7012D"/>
    <w:rsid w:val="00C81B0B"/>
    <w:rsid w:val="00C8647C"/>
    <w:rsid w:val="00CB0C00"/>
    <w:rsid w:val="00CB6A51"/>
    <w:rsid w:val="00CF781C"/>
    <w:rsid w:val="00D02A13"/>
    <w:rsid w:val="00D07088"/>
    <w:rsid w:val="00D24463"/>
    <w:rsid w:val="00D26446"/>
    <w:rsid w:val="00D73F57"/>
    <w:rsid w:val="00D75D40"/>
    <w:rsid w:val="00D80374"/>
    <w:rsid w:val="00D85FF9"/>
    <w:rsid w:val="00D85FFF"/>
    <w:rsid w:val="00D90287"/>
    <w:rsid w:val="00D944F1"/>
    <w:rsid w:val="00DA42D3"/>
    <w:rsid w:val="00DB4F48"/>
    <w:rsid w:val="00DE6EB7"/>
    <w:rsid w:val="00DF0B97"/>
    <w:rsid w:val="00E10EF1"/>
    <w:rsid w:val="00E26BB9"/>
    <w:rsid w:val="00E313A4"/>
    <w:rsid w:val="00E32A2F"/>
    <w:rsid w:val="00E54DE3"/>
    <w:rsid w:val="00E723D6"/>
    <w:rsid w:val="00E8292A"/>
    <w:rsid w:val="00EA3ED6"/>
    <w:rsid w:val="00EB01CA"/>
    <w:rsid w:val="00EB1A5A"/>
    <w:rsid w:val="00EC0466"/>
    <w:rsid w:val="00ED5E5E"/>
    <w:rsid w:val="00ED7C01"/>
    <w:rsid w:val="00EE52CC"/>
    <w:rsid w:val="00F12281"/>
    <w:rsid w:val="00F33864"/>
    <w:rsid w:val="00F472C8"/>
    <w:rsid w:val="00F76CE4"/>
    <w:rsid w:val="00FA2BFF"/>
    <w:rsid w:val="00FB5F40"/>
    <w:rsid w:val="00FD3423"/>
    <w:rsid w:val="00FE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01F5"/>
  </w:style>
  <w:style w:type="paragraph" w:styleId="a8">
    <w:name w:val="footer"/>
    <w:basedOn w:val="a"/>
    <w:link w:val="a9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01F5"/>
  </w:style>
  <w:style w:type="paragraph" w:styleId="aa">
    <w:name w:val="Body Text"/>
    <w:basedOn w:val="a"/>
    <w:link w:val="ab"/>
    <w:rsid w:val="00D244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24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763D"/>
    <w:pPr>
      <w:widowControl w:val="0"/>
      <w:autoSpaceDE w:val="0"/>
      <w:autoSpaceDN w:val="0"/>
      <w:spacing w:after="0" w:line="240" w:lineRule="auto"/>
    </w:pPr>
    <w:rPr>
      <w:rFonts w:ascii="DINCyr-Medium" w:eastAsia="Times New Roman" w:hAnsi="DINCyr-Medium" w:cs="DINCyr-Medium"/>
      <w:sz w:val="18"/>
      <w:szCs w:val="20"/>
      <w:lang w:eastAsia="ru-RU"/>
    </w:rPr>
  </w:style>
  <w:style w:type="table" w:styleId="ac">
    <w:name w:val="Table Grid"/>
    <w:basedOn w:val="a1"/>
    <w:uiPriority w:val="59"/>
    <w:rsid w:val="0099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01F5"/>
  </w:style>
  <w:style w:type="paragraph" w:styleId="a8">
    <w:name w:val="footer"/>
    <w:basedOn w:val="a"/>
    <w:link w:val="a9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01F5"/>
  </w:style>
  <w:style w:type="paragraph" w:styleId="aa">
    <w:name w:val="Body Text"/>
    <w:basedOn w:val="a"/>
    <w:link w:val="ab"/>
    <w:rsid w:val="00D244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24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763D"/>
    <w:pPr>
      <w:widowControl w:val="0"/>
      <w:autoSpaceDE w:val="0"/>
      <w:autoSpaceDN w:val="0"/>
      <w:spacing w:after="0" w:line="240" w:lineRule="auto"/>
    </w:pPr>
    <w:rPr>
      <w:rFonts w:ascii="DINCyr-Medium" w:eastAsia="Times New Roman" w:hAnsi="DINCyr-Medium" w:cs="DINCyr-Medium"/>
      <w:sz w:val="18"/>
      <w:szCs w:val="20"/>
      <w:lang w:eastAsia="ru-RU"/>
    </w:rPr>
  </w:style>
  <w:style w:type="table" w:styleId="ac">
    <w:name w:val="Table Grid"/>
    <w:basedOn w:val="a1"/>
    <w:uiPriority w:val="59"/>
    <w:rsid w:val="0099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90243-2EB3-4902-838B-EBFBF28B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 Баранов</dc:creator>
  <cp:lastModifiedBy>Скурихина Ирина Владимировна</cp:lastModifiedBy>
  <cp:revision>24</cp:revision>
  <cp:lastPrinted>2018-02-04T09:15:00Z</cp:lastPrinted>
  <dcterms:created xsi:type="dcterms:W3CDTF">2017-01-11T07:53:00Z</dcterms:created>
  <dcterms:modified xsi:type="dcterms:W3CDTF">2018-02-04T09:15:00Z</dcterms:modified>
</cp:coreProperties>
</file>